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4EF9F" w14:textId="60EBC905" w:rsidR="004321F1" w:rsidRPr="00793942" w:rsidRDefault="004321F1" w:rsidP="004321F1">
      <w:pPr>
        <w:rPr>
          <w:b/>
          <w:bCs/>
          <w:sz w:val="32"/>
          <w:szCs w:val="32"/>
          <w:u w:val="single"/>
        </w:rPr>
      </w:pPr>
      <w:r w:rsidRPr="00793942">
        <w:rPr>
          <w:b/>
          <w:bCs/>
          <w:sz w:val="32"/>
          <w:szCs w:val="32"/>
          <w:u w:val="single"/>
        </w:rPr>
        <w:t xml:space="preserve"> Tematy na 24.11.2021 r (środa)</w:t>
      </w:r>
      <w:r w:rsidR="00BE5B88">
        <w:rPr>
          <w:b/>
          <w:bCs/>
          <w:sz w:val="32"/>
          <w:szCs w:val="32"/>
          <w:u w:val="single"/>
        </w:rPr>
        <w:t xml:space="preserve"> kl. III BRS</w:t>
      </w:r>
    </w:p>
    <w:p w14:paraId="3F767D6A" w14:textId="77777777" w:rsidR="004321F1" w:rsidRDefault="004321F1" w:rsidP="004321F1"/>
    <w:p w14:paraId="30421AD7" w14:textId="77777777" w:rsidR="004321F1" w:rsidRPr="004321F1" w:rsidRDefault="004321F1" w:rsidP="004321F1">
      <w:pPr>
        <w:rPr>
          <w:u w:val="single"/>
        </w:rPr>
      </w:pPr>
      <w:r w:rsidRPr="004321F1">
        <w:rPr>
          <w:u w:val="single"/>
        </w:rPr>
        <w:t>Wychowanie fizyczne</w:t>
      </w:r>
    </w:p>
    <w:p w14:paraId="4314A23D" w14:textId="77777777" w:rsidR="004321F1" w:rsidRDefault="004321F1" w:rsidP="004321F1"/>
    <w:p w14:paraId="4B25A4CA" w14:textId="730C89F0" w:rsidR="004321F1" w:rsidRDefault="004321F1" w:rsidP="004321F1">
      <w:r>
        <w:t>Temat: Co to jest wskaźnik BMI? Jak go obliczyć? Zasady zdrowego odżywiania i stylu życia.</w:t>
      </w:r>
    </w:p>
    <w:p w14:paraId="7E2FA655" w14:textId="77777777" w:rsidR="004321F1" w:rsidRDefault="004321F1" w:rsidP="004321F1">
      <w:r>
        <w:t>Posłuchaj co na temat wskaźnika BMI opowiada dietetyk :</w:t>
      </w:r>
    </w:p>
    <w:p w14:paraId="050CF9A0" w14:textId="77777777" w:rsidR="004321F1" w:rsidRDefault="004321F1" w:rsidP="004321F1">
      <w:hyperlink r:id="rId5" w:history="1">
        <w:r w:rsidRPr="00923FEA">
          <w:rPr>
            <w:rStyle w:val="Hipercze"/>
          </w:rPr>
          <w:t>https://www.youtube.com/watch?v=t-NatIJfvIs</w:t>
        </w:r>
      </w:hyperlink>
    </w:p>
    <w:p w14:paraId="5DD13495" w14:textId="77777777" w:rsidR="004321F1" w:rsidRDefault="004321F1" w:rsidP="004321F1">
      <w:r>
        <w:t>Oblicz swój wskaźnik BMI i zobacz w jakiej jesteś formie:</w:t>
      </w:r>
    </w:p>
    <w:p w14:paraId="3DDB2094" w14:textId="77777777" w:rsidR="004321F1" w:rsidRDefault="004321F1" w:rsidP="004321F1">
      <w:hyperlink r:id="rId6" w:history="1">
        <w:r w:rsidRPr="00923FEA">
          <w:rPr>
            <w:rStyle w:val="Hipercze"/>
          </w:rPr>
          <w:t>http://www.oblicz-bmi.pl/?gclid=CjwKCAiAv_KMBhAzEiwAs-rX1LKnA65iCZ8PSSLIe75gLsvnx4bdrfmyhEc9whTn-XIK0iAb-wIvkxoClEcQAvD_BwE</w:t>
        </w:r>
      </w:hyperlink>
    </w:p>
    <w:p w14:paraId="1A7DAF8D" w14:textId="77777777" w:rsidR="004321F1" w:rsidRDefault="004321F1" w:rsidP="004321F1">
      <w:r w:rsidRPr="003333A2">
        <w:rPr>
          <w:b/>
          <w:i/>
          <w:u w:val="single"/>
        </w:rPr>
        <w:t xml:space="preserve">Wiemy co to jest BMI wiemy jak go obliczyć </w:t>
      </w:r>
      <w:r w:rsidRPr="003333A2">
        <w:rPr>
          <w:b/>
          <w:i/>
          <w:u w:val="single"/>
        </w:rPr>
        <w:sym w:font="Wingdings" w:char="F04A"/>
      </w:r>
      <w:r>
        <w:t xml:space="preserve"> </w:t>
      </w:r>
    </w:p>
    <w:p w14:paraId="62C46945" w14:textId="77777777" w:rsidR="004321F1" w:rsidRDefault="004321F1" w:rsidP="004321F1">
      <w:r>
        <w:t>To teraz przyszedł czas abyśmy dowiedzieli się o najważniejszych zasadach zdrowego stylu życia i zasad zdrowego odżywiania :</w:t>
      </w:r>
    </w:p>
    <w:p w14:paraId="24076CFC" w14:textId="77777777" w:rsidR="004321F1" w:rsidRPr="003333A2" w:rsidRDefault="004321F1" w:rsidP="004321F1">
      <w:pPr>
        <w:rPr>
          <w:color w:val="FF0000"/>
        </w:rPr>
      </w:pPr>
      <w:r w:rsidRPr="003333A2">
        <w:rPr>
          <w:color w:val="FF0000"/>
        </w:rPr>
        <w:t>10 zasad zdrowego stylu życia:</w:t>
      </w:r>
    </w:p>
    <w:p w14:paraId="4BECCF1F" w14:textId="77777777" w:rsidR="004321F1" w:rsidRDefault="004321F1" w:rsidP="004321F1">
      <w:hyperlink r:id="rId7" w:history="1">
        <w:r w:rsidRPr="00923FEA">
          <w:rPr>
            <w:rStyle w:val="Hipercze"/>
          </w:rPr>
          <w:t>https://www.youtube.com/watch?v=nd7cIKM-fSY&amp;t=15s</w:t>
        </w:r>
      </w:hyperlink>
    </w:p>
    <w:p w14:paraId="56D2AE5A" w14:textId="77777777" w:rsidR="004321F1" w:rsidRPr="003333A2" w:rsidRDefault="004321F1" w:rsidP="004321F1">
      <w:pPr>
        <w:rPr>
          <w:color w:val="FF0000"/>
        </w:rPr>
      </w:pPr>
      <w:r w:rsidRPr="003333A2">
        <w:rPr>
          <w:color w:val="FF0000"/>
        </w:rPr>
        <w:t>10 zasad zdrowego odżywiania:</w:t>
      </w:r>
    </w:p>
    <w:p w14:paraId="6B77A795" w14:textId="77777777" w:rsidR="004321F1" w:rsidRDefault="004321F1" w:rsidP="004321F1">
      <w:hyperlink r:id="rId8" w:history="1">
        <w:r w:rsidRPr="00923FEA">
          <w:rPr>
            <w:rStyle w:val="Hipercze"/>
          </w:rPr>
          <w:t>https://www.youtube.com/watch?v=DF4znGEcBPU</w:t>
        </w:r>
      </w:hyperlink>
    </w:p>
    <w:p w14:paraId="6864E6C1" w14:textId="77777777" w:rsidR="004321F1" w:rsidRDefault="004321F1" w:rsidP="004321F1">
      <w:r>
        <w:t xml:space="preserve">Mam, nadzieję że przedstawiony materiał zaciekawił Was </w:t>
      </w:r>
      <w:r>
        <w:sym w:font="Wingdings" w:char="F04A"/>
      </w:r>
      <w:r>
        <w:t xml:space="preserve"> i zaczniemy lub będziemy kontynuować zdrowy styl życia i wprowadzimy zasady zdrowego odżywiania. Jest to bardzo ważne w dzisiejszych czasach bo zdrowie jest najważniejsze </w:t>
      </w:r>
      <w:r>
        <w:sym w:font="Wingdings" w:char="F04A"/>
      </w:r>
    </w:p>
    <w:p w14:paraId="01F55C0C" w14:textId="77777777" w:rsidR="004321F1" w:rsidRDefault="004321F1" w:rsidP="004321F1">
      <w:r>
        <w:t xml:space="preserve">Do zobaczenia w szkole </w:t>
      </w:r>
    </w:p>
    <w:p w14:paraId="3CD8FB59" w14:textId="77777777" w:rsidR="004321F1" w:rsidRDefault="004321F1" w:rsidP="004321F1">
      <w:r>
        <w:t xml:space="preserve">Anna Ciemny </w:t>
      </w:r>
    </w:p>
    <w:p w14:paraId="26E549C7" w14:textId="0A4BAF95" w:rsidR="004B15FF" w:rsidRDefault="004B15FF"/>
    <w:p w14:paraId="149BA014" w14:textId="3158D48A" w:rsidR="00B257E0" w:rsidRDefault="00B257E0"/>
    <w:p w14:paraId="37DE9198" w14:textId="7084376D" w:rsidR="00B257E0" w:rsidRDefault="00B257E0"/>
    <w:p w14:paraId="1B4F4E2E" w14:textId="4C76FEAC" w:rsidR="00B257E0" w:rsidRDefault="00B257E0"/>
    <w:p w14:paraId="0C14DCA9" w14:textId="17620083" w:rsidR="00B257E0" w:rsidRDefault="00B257E0"/>
    <w:p w14:paraId="25BA4F26" w14:textId="777B2910" w:rsidR="00B257E0" w:rsidRDefault="00B257E0"/>
    <w:p w14:paraId="4AE336DC" w14:textId="09BC6D11" w:rsidR="00B257E0" w:rsidRDefault="00B257E0"/>
    <w:p w14:paraId="139E1694" w14:textId="04B494BF" w:rsidR="00B257E0" w:rsidRDefault="00B257E0" w:rsidP="007B5C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TECHNOLOGIA OGRODNICZA 24.11.2021R.</w:t>
      </w:r>
    </w:p>
    <w:p w14:paraId="32D4E9E2" w14:textId="77777777" w:rsidR="00B257E0" w:rsidRDefault="00B257E0" w:rsidP="00B257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1D4CD5" w14:textId="77777777" w:rsidR="00B257E0" w:rsidRDefault="00B257E0" w:rsidP="00B257E0">
      <w:pPr>
        <w:spacing w:after="0" w:line="360" w:lineRule="auto"/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T: Wymagania siedliskowe i uprawa malin.</w:t>
      </w:r>
    </w:p>
    <w:p w14:paraId="58195707" w14:textId="77777777" w:rsidR="00B257E0" w:rsidRDefault="00B257E0" w:rsidP="00B257E0">
      <w:pPr>
        <w:spacing w:after="0" w:line="360" w:lineRule="auto"/>
        <w:ind w:left="-567" w:righ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Materiał w poniższych linkach pomoże Ci zrozumieć wymagania malin oraz utrwalić treści związane z ich uprawą. </w:t>
      </w:r>
    </w:p>
    <w:p w14:paraId="5F2C849A" w14:textId="77777777" w:rsidR="00B257E0" w:rsidRDefault="00B257E0" w:rsidP="00B257E0">
      <w:pPr>
        <w:spacing w:after="0" w:line="36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Uprawa malin powtarzających owocowanie </w:t>
      </w:r>
      <w:hyperlink r:id="rId9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https://www.youtube.com/watch?v=5hRzzxD-f74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7F8B6" w14:textId="77777777" w:rsidR="00B257E0" w:rsidRDefault="00B257E0" w:rsidP="00B257E0">
      <w:pPr>
        <w:spacing w:after="0" w:line="36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Uprawa krzewów owocowych  </w:t>
      </w:r>
      <w:hyperlink r:id="rId10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https://www.youtube.com/watch?v=FOks3RJEbSQ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3D461E" w14:textId="77777777" w:rsidR="00B257E0" w:rsidRDefault="00B257E0" w:rsidP="00B257E0">
      <w:pPr>
        <w:spacing w:after="0"/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Jak przyciąć maliny, sadzenie  </w:t>
      </w:r>
      <w:hyperlink r:id="rId11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https://www.youtube.com/watch?v=5HwTUcr4n1A</w:t>
        </w:r>
      </w:hyperlink>
    </w:p>
    <w:p w14:paraId="40B7CB3C" w14:textId="77777777" w:rsidR="00B257E0" w:rsidRDefault="00B257E0" w:rsidP="00B257E0">
      <w:pPr>
        <w:spacing w:after="0"/>
        <w:ind w:left="-567" w:right="-567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65FC8A92" w14:textId="77777777" w:rsidR="00B257E0" w:rsidRDefault="00B257E0" w:rsidP="00B257E0">
      <w:pPr>
        <w:spacing w:after="0"/>
        <w:ind w:left="-567" w:right="-567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T: System ochrony roślin. </w:t>
      </w:r>
    </w:p>
    <w:p w14:paraId="245CF1B6" w14:textId="77777777" w:rsidR="00B257E0" w:rsidRDefault="00B257E0" w:rsidP="00B257E0">
      <w:pPr>
        <w:spacing w:after="0"/>
        <w:ind w:left="-567" w:right="-567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1CB19176" w14:textId="77777777" w:rsidR="00B257E0" w:rsidRDefault="00B257E0" w:rsidP="00B257E0">
      <w:pPr>
        <w:spacing w:after="0"/>
        <w:ind w:left="-567" w:right="-567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pl-PL"/>
        </w:rPr>
        <w:t xml:space="preserve">Zapoznaj się ze wskazówkami zawartymi w filmie, a dowiesz się jak zorganizować pracę związaną z ochroną roślin w sposób bezpieczny oraz jakich zasad przestrzegać by praca nie zagrażała Twojemu życiu i zdrowiu. </w:t>
      </w:r>
    </w:p>
    <w:p w14:paraId="63261423" w14:textId="77777777" w:rsidR="00B257E0" w:rsidRDefault="00B257E0" w:rsidP="00B257E0">
      <w:pPr>
        <w:spacing w:after="0"/>
        <w:ind w:left="-567" w:right="-567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46DF6C5D" w14:textId="77777777" w:rsidR="00B257E0" w:rsidRDefault="00B257E0" w:rsidP="00B257E0">
      <w:pPr>
        <w:spacing w:after="0"/>
        <w:ind w:left="-567" w:right="-567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1. Bezpieczeństwo stosowania środków ochrony roślin.</w:t>
      </w:r>
    </w:p>
    <w:p w14:paraId="044D09F9" w14:textId="77777777" w:rsidR="00B257E0" w:rsidRDefault="00B257E0" w:rsidP="00B257E0">
      <w:pPr>
        <w:spacing w:after="0"/>
        <w:ind w:left="-567" w:right="-567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hyperlink r:id="rId12" w:history="1">
        <w:r>
          <w:rPr>
            <w:rStyle w:val="Hipercze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pl-PL"/>
          </w:rPr>
          <w:t>https://www.youtube.com/watch?v=ZtHLD5GXC-w&amp;t=16s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14:paraId="1A84554C" w14:textId="77777777" w:rsidR="00B257E0" w:rsidRDefault="00B257E0" w:rsidP="00B257E0">
      <w:pPr>
        <w:spacing w:after="0"/>
        <w:ind w:left="-567" w:right="-567"/>
        <w:rPr>
          <w:rFonts w:ascii="Times New Roman" w:hAnsi="Times New Roman" w:cs="Times New Roman"/>
          <w:b/>
          <w:sz w:val="24"/>
          <w:szCs w:val="24"/>
        </w:rPr>
      </w:pPr>
    </w:p>
    <w:p w14:paraId="61C91528" w14:textId="77777777" w:rsidR="00B257E0" w:rsidRDefault="00B257E0" w:rsidP="00B257E0">
      <w:pPr>
        <w:spacing w:after="0"/>
        <w:ind w:left="-567" w:right="-567"/>
        <w:rPr>
          <w:rFonts w:ascii="Times New Roman" w:hAnsi="Times New Roman" w:cs="Times New Roman"/>
          <w:b/>
          <w:sz w:val="24"/>
          <w:szCs w:val="24"/>
        </w:rPr>
      </w:pPr>
    </w:p>
    <w:p w14:paraId="7A3D837B" w14:textId="77777777" w:rsidR="00B257E0" w:rsidRDefault="00B257E0" w:rsidP="00B257E0">
      <w:pPr>
        <w:spacing w:after="0"/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T: Sterowanie procesem kwitnienia roślin.</w:t>
      </w:r>
    </w:p>
    <w:p w14:paraId="24EA11BA" w14:textId="77777777" w:rsidR="00B257E0" w:rsidRDefault="00B257E0" w:rsidP="00B257E0">
      <w:pPr>
        <w:spacing w:after="0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42B6D2C7" w14:textId="77777777" w:rsidR="00B257E0" w:rsidRDefault="00B257E0" w:rsidP="00B257E0">
      <w:pPr>
        <w:pStyle w:val="NormalnyWeb"/>
        <w:spacing w:before="0" w:beforeAutospacing="0" w:after="0" w:afterAutospacing="0" w:line="360" w:lineRule="auto"/>
        <w:ind w:left="-567" w:right="-567"/>
      </w:pPr>
      <w:r>
        <w:t>1. Wykorzystując fotoperiodyzm można sterować kwitnieniem roślin. Efekt ten osiąga się zmieniając długość dnia:</w:t>
      </w:r>
    </w:p>
    <w:p w14:paraId="7AC0FDB2" w14:textId="77777777" w:rsidR="00B257E0" w:rsidRDefault="00B257E0" w:rsidP="00B257E0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right="-567"/>
      </w:pPr>
      <w:r>
        <w:t xml:space="preserve">skracać długość dnia, nakrywając rośliny rano lub wieczorem materiałem nie przepuszczającym światła, </w:t>
      </w:r>
    </w:p>
    <w:p w14:paraId="58D19AF6" w14:textId="77777777" w:rsidR="00B257E0" w:rsidRDefault="00B257E0" w:rsidP="00B257E0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right="-567"/>
      </w:pPr>
      <w:r>
        <w:t xml:space="preserve">przedłużać dzień doświetlając rośliny (przy użyciu światła elektrycznego). </w:t>
      </w:r>
    </w:p>
    <w:p w14:paraId="7C32AE99" w14:textId="77777777" w:rsidR="00B257E0" w:rsidRDefault="00B257E0" w:rsidP="00B257E0">
      <w:pPr>
        <w:pStyle w:val="NormalnyWeb"/>
        <w:spacing w:before="0" w:beforeAutospacing="0" w:after="0" w:afterAutospacing="0" w:line="360" w:lineRule="auto"/>
        <w:ind w:left="-567" w:right="-567"/>
      </w:pPr>
      <w:r>
        <w:t xml:space="preserve">2. Sterowanie </w:t>
      </w:r>
      <w:proofErr w:type="spellStart"/>
      <w:r>
        <w:t>fotoperiodem</w:t>
      </w:r>
      <w:proofErr w:type="spellEnd"/>
      <w:r>
        <w:t xml:space="preserve"> dla wywoływania kwitnienia jest możliwe w uprawach pod lampami, oraz w profesjonalnie wyposażonych szklarniach z systemami zaciemniającymi. </w:t>
      </w:r>
    </w:p>
    <w:p w14:paraId="3F611E9D" w14:textId="77777777" w:rsidR="00B257E0" w:rsidRDefault="00B257E0" w:rsidP="00B257E0">
      <w:pPr>
        <w:spacing w:after="0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0BE050C5" w14:textId="77777777" w:rsidR="00B257E0" w:rsidRDefault="00B257E0" w:rsidP="00B257E0">
      <w:pPr>
        <w:spacing w:after="0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37873FFA" w14:textId="77777777" w:rsidR="00B257E0" w:rsidRDefault="00B257E0" w:rsidP="00B257E0">
      <w:pPr>
        <w:spacing w:after="0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ZADANIE DOMOWE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– rozwiąż test </w:t>
      </w:r>
      <w:hyperlink r:id="rId13" w:history="1">
        <w:r>
          <w:rPr>
            <w:rStyle w:val="Hipercze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pl-PL"/>
          </w:rPr>
          <w:t>https://arkusze.pl/zawodowy/r05-2020-czerwiec-egzamin-zawodowy-pisemny.pdf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14:paraId="5AAE2C51" w14:textId="77777777" w:rsidR="00B257E0" w:rsidRDefault="00B257E0" w:rsidP="00B257E0">
      <w:pPr>
        <w:spacing w:after="0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66E6F8BD" w14:textId="77777777" w:rsidR="00B257E0" w:rsidRDefault="00B257E0" w:rsidP="00B257E0">
      <w:pPr>
        <w:spacing w:after="0"/>
        <w:ind w:left="-567" w:right="-567"/>
        <w:rPr>
          <w:rFonts w:ascii="Times New Roman" w:hAnsi="Times New Roman" w:cs="Times New Roman"/>
          <w:b/>
          <w:sz w:val="24"/>
          <w:szCs w:val="24"/>
        </w:rPr>
      </w:pPr>
    </w:p>
    <w:p w14:paraId="45E15848" w14:textId="77777777" w:rsidR="00B257E0" w:rsidRDefault="00B257E0" w:rsidP="00B257E0">
      <w:pPr>
        <w:spacing w:after="0"/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REWALIDACJA – Natalia i Jędrzej</w:t>
      </w:r>
    </w:p>
    <w:p w14:paraId="71049207" w14:textId="77777777" w:rsidR="00B257E0" w:rsidRDefault="00B257E0" w:rsidP="00B257E0">
      <w:pPr>
        <w:spacing w:after="0"/>
        <w:ind w:left="-567" w:right="-567"/>
        <w:rPr>
          <w:rFonts w:ascii="Times New Roman" w:hAnsi="Times New Roman" w:cs="Times New Roman"/>
          <w:b/>
          <w:sz w:val="24"/>
          <w:szCs w:val="24"/>
        </w:rPr>
      </w:pPr>
    </w:p>
    <w:p w14:paraId="57630882" w14:textId="77777777" w:rsidR="00B257E0" w:rsidRDefault="00B257E0" w:rsidP="00B257E0">
      <w:pPr>
        <w:spacing w:after="0" w:line="360" w:lineRule="auto"/>
        <w:ind w:left="-567" w:right="-567"/>
      </w:pPr>
      <w:r>
        <w:rPr>
          <w:rFonts w:ascii="Times New Roman" w:hAnsi="Times New Roman" w:cs="Times New Roman"/>
          <w:sz w:val="24"/>
          <w:szCs w:val="24"/>
        </w:rPr>
        <w:t xml:space="preserve">Korzystając z podanego linku rozwiąż zadanie </w:t>
      </w:r>
      <w:hyperlink r:id="rId14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https://learningapps.org/display?v=p3mihmj5321</w:t>
        </w:r>
      </w:hyperlink>
    </w:p>
    <w:p w14:paraId="2533DF6D" w14:textId="214729F6" w:rsidR="00E403FD" w:rsidRPr="00E403FD" w:rsidRDefault="00E403FD" w:rsidP="00E403FD">
      <w:pPr>
        <w:rPr>
          <w:b/>
          <w:bCs/>
          <w:u w:val="single"/>
        </w:rPr>
      </w:pPr>
      <w:r w:rsidRPr="00E403FD">
        <w:rPr>
          <w:b/>
          <w:bCs/>
          <w:u w:val="single"/>
        </w:rPr>
        <w:t>Technologia gastronomiczna</w:t>
      </w:r>
    </w:p>
    <w:p w14:paraId="50A48044" w14:textId="77777777" w:rsidR="00E403FD" w:rsidRDefault="00E403FD" w:rsidP="00E403FD">
      <w:r>
        <w:lastRenderedPageBreak/>
        <w:t>24.11.2021 r</w:t>
      </w:r>
    </w:p>
    <w:p w14:paraId="51D9891E" w14:textId="77777777" w:rsidR="00E403FD" w:rsidRDefault="00E403FD" w:rsidP="00E403FD">
      <w:pPr>
        <w:rPr>
          <w:b/>
        </w:rPr>
      </w:pPr>
      <w:r>
        <w:rPr>
          <w:b/>
        </w:rPr>
        <w:t>Temat : Powtórzenie wiadomości.</w:t>
      </w:r>
    </w:p>
    <w:p w14:paraId="216E2AA1" w14:textId="77777777" w:rsidR="00E403FD" w:rsidRDefault="00E403FD" w:rsidP="00E403FD">
      <w:r>
        <w:t xml:space="preserve">Proszę jeszcze raz spokojnie przeczytać ostatni dział – </w:t>
      </w:r>
      <w:r>
        <w:rPr>
          <w:b/>
          <w:i/>
        </w:rPr>
        <w:t>potrawy z ryb  i owoców  morza</w:t>
      </w:r>
      <w:r>
        <w:t xml:space="preserve">, i rozwiązać do końca wczorajszy test. Musicie z tego działu napisać sprawdzian, więc nie chciałabym wprowadzać dużo nowych treści. Jako nowy temat proszę przeczytać </w:t>
      </w:r>
      <w:r>
        <w:rPr>
          <w:b/>
          <w:i/>
        </w:rPr>
        <w:t>Rodzaje i charakterystyka potraw półmięsnych</w:t>
      </w:r>
      <w:r>
        <w:t xml:space="preserve"> i </w:t>
      </w:r>
      <w:r>
        <w:rPr>
          <w:b/>
          <w:i/>
        </w:rPr>
        <w:t>wegetariańskich.</w:t>
      </w:r>
      <w:r>
        <w:t xml:space="preserve"> Proszę nie opracowywać – w klasie mam przygotowane dla Was karty pracy do tego tematu. </w:t>
      </w:r>
    </w:p>
    <w:p w14:paraId="1A661717" w14:textId="77777777" w:rsidR="00E403FD" w:rsidRDefault="00E403FD" w:rsidP="00E403FD">
      <w:r>
        <w:t xml:space="preserve">A teraz? -  pulpety inaczej </w:t>
      </w:r>
      <w:r>
        <w:sym w:font="Wingdings" w:char="F04A"/>
      </w:r>
      <w:r>
        <w:t xml:space="preserve"> bakłażan, fasola, kasza jaglana , pieczarki :</w:t>
      </w:r>
      <w:r>
        <w:sym w:font="Wingdings" w:char="F04A"/>
      </w:r>
      <w:r>
        <w:t xml:space="preserve"> Czyli WEGE! </w:t>
      </w:r>
    </w:p>
    <w:p w14:paraId="59909476" w14:textId="77777777" w:rsidR="00E403FD" w:rsidRDefault="00E403FD" w:rsidP="00E403FD">
      <w:hyperlink r:id="rId15" w:history="1">
        <w:r>
          <w:rPr>
            <w:rStyle w:val="Hipercze"/>
          </w:rPr>
          <w:t>https://www.youtube.com/watch?v=y3KyOJyIRFs&amp;ab_channel=Smaczny.tv</w:t>
        </w:r>
      </w:hyperlink>
    </w:p>
    <w:p w14:paraId="1A9C5B2C" w14:textId="77777777" w:rsidR="00E403FD" w:rsidRDefault="00E403FD" w:rsidP="00E403FD">
      <w:hyperlink r:id="rId16" w:history="1">
        <w:r>
          <w:rPr>
            <w:rStyle w:val="Hipercze"/>
          </w:rPr>
          <w:t>https://www.youtube.com/watch?v=iO0y_9rLp8s&amp;ab_channel=WegeTuba</w:t>
        </w:r>
      </w:hyperlink>
    </w:p>
    <w:p w14:paraId="7B625476" w14:textId="77777777" w:rsidR="00E403FD" w:rsidRDefault="00E403FD" w:rsidP="00E403FD">
      <w:hyperlink r:id="rId17" w:history="1">
        <w:r>
          <w:rPr>
            <w:rStyle w:val="Hipercze"/>
          </w:rPr>
          <w:t>https://www.youtube.com/watch?v=ZbFTEfWbTjM&amp;ab_channel=Kawazmlekiem</w:t>
        </w:r>
      </w:hyperlink>
    </w:p>
    <w:p w14:paraId="064F3CE4" w14:textId="77777777" w:rsidR="00E403FD" w:rsidRDefault="00E403FD" w:rsidP="00E403FD">
      <w:r>
        <w:t>A może ktoś z Was znajdzie ciekawy przepis na inną potrawę wegetariańską? Dla aktywnych – piąteczki gwarantowane</w:t>
      </w:r>
      <w:r>
        <w:sym w:font="Wingdings" w:char="F04A"/>
      </w:r>
      <w:r>
        <w:t xml:space="preserve"> </w:t>
      </w:r>
    </w:p>
    <w:p w14:paraId="1CB0E22B" w14:textId="74D89D33" w:rsidR="00B257E0" w:rsidRDefault="00B257E0"/>
    <w:p w14:paraId="3513B453" w14:textId="4FF9A54D" w:rsidR="00E0708B" w:rsidRDefault="00E0708B"/>
    <w:p w14:paraId="374749F3" w14:textId="44ECB3FD" w:rsidR="00E0708B" w:rsidRDefault="00E0708B"/>
    <w:p w14:paraId="47C1BA0A" w14:textId="6E0AF642" w:rsidR="00E0708B" w:rsidRDefault="00E0708B"/>
    <w:p w14:paraId="35964002" w14:textId="60225448" w:rsidR="00E0708B" w:rsidRDefault="00E0708B"/>
    <w:p w14:paraId="200839E8" w14:textId="76A23466" w:rsidR="00E0708B" w:rsidRDefault="00E0708B"/>
    <w:p w14:paraId="47C112F5" w14:textId="55011C0A" w:rsidR="00E0708B" w:rsidRDefault="00E0708B"/>
    <w:p w14:paraId="269DA013" w14:textId="0812B6B9" w:rsidR="00E0708B" w:rsidRDefault="00E0708B"/>
    <w:p w14:paraId="50F88510" w14:textId="691596F1" w:rsidR="00E0708B" w:rsidRDefault="00E0708B"/>
    <w:p w14:paraId="7C4C9D79" w14:textId="224229D0" w:rsidR="00E0708B" w:rsidRDefault="00E0708B"/>
    <w:p w14:paraId="5F4AD7F8" w14:textId="554C22E7" w:rsidR="00E0708B" w:rsidRDefault="00E0708B"/>
    <w:p w14:paraId="64E3E1A4" w14:textId="155435BC" w:rsidR="00E0708B" w:rsidRDefault="00E0708B"/>
    <w:p w14:paraId="5A9E2903" w14:textId="00984F61" w:rsidR="00E0708B" w:rsidRDefault="00E0708B"/>
    <w:p w14:paraId="6E29F64E" w14:textId="5ADB05C6" w:rsidR="00E0708B" w:rsidRDefault="00E0708B"/>
    <w:p w14:paraId="1F79507A" w14:textId="0C11201B" w:rsidR="00E0708B" w:rsidRDefault="00E0708B"/>
    <w:p w14:paraId="343F79FC" w14:textId="77777777" w:rsidR="00E0708B" w:rsidRDefault="00E0708B" w:rsidP="00E0708B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Zajęcia logopedyczne</w:t>
      </w:r>
    </w:p>
    <w:p w14:paraId="02377817" w14:textId="77777777" w:rsidR="00E0708B" w:rsidRDefault="00E0708B" w:rsidP="00E0708B">
      <w:pPr>
        <w:rPr>
          <w:noProof/>
        </w:rPr>
      </w:pPr>
    </w:p>
    <w:p w14:paraId="2506BF08" w14:textId="5CA4E391" w:rsidR="00E0708B" w:rsidRDefault="00E0708B" w:rsidP="00E0708B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5FBF93B5" wp14:editId="3F91EFAF">
            <wp:extent cx="5343525" cy="6877050"/>
            <wp:effectExtent l="0" t="0" r="9525" b="0"/>
            <wp:docPr id="2" name="Obraz 2" descr="Terapia afazji: PAKIET Dać rzeczy słowo - cz. 1. (14 zeszytów ćwiczeń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Terapia afazji: PAKIET Dać rzeczy słowo - cz. 1. (14 zeszytów ćwiczeń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B63FD" w14:textId="77777777" w:rsidR="00E0708B" w:rsidRDefault="00E0708B" w:rsidP="00E0708B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1978F5E" w14:textId="77777777" w:rsidR="00E0708B" w:rsidRDefault="00E0708B" w:rsidP="00E0708B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E63D44C" w14:textId="77777777" w:rsidR="00E0708B" w:rsidRDefault="00E0708B" w:rsidP="00E0708B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6D46EEE" w14:textId="77777777" w:rsidR="00E0708B" w:rsidRDefault="00E0708B" w:rsidP="00E0708B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EB07C1A" w14:textId="277A000C" w:rsidR="00E0708B" w:rsidRDefault="00E0708B" w:rsidP="00E0708B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3927280" wp14:editId="06D1536C">
            <wp:extent cx="5248275" cy="7410450"/>
            <wp:effectExtent l="0" t="0" r="9525" b="0"/>
            <wp:docPr id="1" name="Obraz 1" descr="Terapia afazji: Dać rzeczy słowo. Materiał zdjęciow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Terapia afazji: Dać rzeczy słowo. Materiał zdjęciowy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95FBD" w14:textId="4485AD93" w:rsidR="00E0708B" w:rsidRDefault="00E0708B"/>
    <w:p w14:paraId="5760C0AF" w14:textId="35CCE313" w:rsidR="00711208" w:rsidRDefault="00711208"/>
    <w:p w14:paraId="10302027" w14:textId="214E4040" w:rsidR="00711208" w:rsidRDefault="00711208"/>
    <w:p w14:paraId="0D74C06C" w14:textId="77777777" w:rsidR="00711208" w:rsidRDefault="00711208" w:rsidP="00711208">
      <w:pPr>
        <w:pStyle w:val="Tekstwstpniesformatowany"/>
        <w:rPr>
          <w:b/>
          <w:bCs/>
        </w:rPr>
      </w:pPr>
      <w:proofErr w:type="spellStart"/>
      <w:r>
        <w:rPr>
          <w:rFonts w:ascii="Calibri" w:hAnsi="Calibri"/>
          <w:b/>
          <w:bCs/>
          <w:sz w:val="24"/>
          <w:szCs w:val="24"/>
        </w:rPr>
        <w:t>Zajęcia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bCs/>
          <w:sz w:val="24"/>
          <w:szCs w:val="24"/>
        </w:rPr>
        <w:t>rewalidacyjne</w:t>
      </w:r>
      <w:proofErr w:type="spellEnd"/>
    </w:p>
    <w:p w14:paraId="5306A089" w14:textId="77777777" w:rsidR="00711208" w:rsidRDefault="00711208" w:rsidP="00711208">
      <w:pPr>
        <w:rPr>
          <w:b/>
          <w:bCs/>
        </w:rPr>
      </w:pPr>
      <w:r>
        <w:rPr>
          <w:rFonts w:ascii="Calibri" w:hAnsi="Calibri" w:cstheme="minorHAnsi"/>
          <w:b/>
          <w:bCs/>
          <w:sz w:val="24"/>
          <w:szCs w:val="24"/>
        </w:rPr>
        <w:lastRenderedPageBreak/>
        <w:t>Klasa: III BRS</w:t>
      </w:r>
    </w:p>
    <w:p w14:paraId="4049958A" w14:textId="77777777" w:rsidR="00711208" w:rsidRDefault="00711208" w:rsidP="00711208">
      <w:pPr>
        <w:pStyle w:val="Tekstwstpniesformatowany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nauczyciel</w:t>
      </w:r>
      <w:proofErr w:type="spellEnd"/>
      <w:r>
        <w:rPr>
          <w:rFonts w:ascii="Calibri" w:hAnsi="Calibri"/>
          <w:sz w:val="24"/>
          <w:szCs w:val="24"/>
        </w:rPr>
        <w:t xml:space="preserve">: Karolina </w:t>
      </w:r>
      <w:proofErr w:type="spellStart"/>
      <w:r>
        <w:rPr>
          <w:rFonts w:ascii="Calibri" w:hAnsi="Calibri"/>
          <w:sz w:val="24"/>
          <w:szCs w:val="24"/>
        </w:rPr>
        <w:t>Gzyl</w:t>
      </w:r>
      <w:proofErr w:type="spellEnd"/>
    </w:p>
    <w:p w14:paraId="61FAACF1" w14:textId="77777777" w:rsidR="00711208" w:rsidRDefault="00711208" w:rsidP="00711208">
      <w:pPr>
        <w:pStyle w:val="Tekstwstpniesformatowany"/>
        <w:rPr>
          <w:rFonts w:ascii="Calibri" w:hAnsi="Calibri"/>
          <w:sz w:val="24"/>
          <w:szCs w:val="24"/>
        </w:rPr>
      </w:pPr>
    </w:p>
    <w:p w14:paraId="68C98346" w14:textId="2563ADC2" w:rsidR="00711208" w:rsidRDefault="00711208" w:rsidP="00711208">
      <w:pPr>
        <w:pStyle w:val="Tekstwstpniesformatowany"/>
        <w:rPr>
          <w:rFonts w:ascii="Calibri" w:hAnsi="Calibri"/>
          <w:sz w:val="24"/>
          <w:szCs w:val="24"/>
        </w:rPr>
      </w:pPr>
      <w:bookmarkStart w:id="0" w:name="page31"/>
      <w:bookmarkEnd w:id="0"/>
      <w:r>
        <w:rPr>
          <w:noProof/>
        </w:rPr>
        <w:drawing>
          <wp:inline distT="0" distB="0" distL="0" distR="0" wp14:anchorId="50ACBA52" wp14:editId="1740A0C0">
            <wp:extent cx="5667375" cy="8020050"/>
            <wp:effectExtent l="0" t="0" r="9525" b="0"/>
            <wp:docPr id="3" name="Obraz 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DF996" w14:textId="77777777" w:rsidR="00711208" w:rsidRDefault="00711208" w:rsidP="00711208">
      <w:pPr>
        <w:tabs>
          <w:tab w:val="left" w:pos="4560"/>
          <w:tab w:val="left" w:pos="7720"/>
        </w:tabs>
        <w:spacing w:line="0" w:lineRule="atLeast"/>
        <w:ind w:left="1140"/>
        <w:rPr>
          <w:rFonts w:ascii="Arial" w:eastAsia="Arial" w:hAnsi="Arial" w:cs="Arial"/>
          <w:b/>
          <w:color w:val="231F20"/>
          <w:sz w:val="37"/>
        </w:rPr>
      </w:pPr>
    </w:p>
    <w:p w14:paraId="5203A70C" w14:textId="77777777" w:rsidR="00711208" w:rsidRDefault="00711208"/>
    <w:sectPr w:rsidR="00711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14AA4"/>
    <w:multiLevelType w:val="hybridMultilevel"/>
    <w:tmpl w:val="82B85B44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FF"/>
    <w:rsid w:val="004321F1"/>
    <w:rsid w:val="004B15FF"/>
    <w:rsid w:val="00711208"/>
    <w:rsid w:val="00793942"/>
    <w:rsid w:val="007B5C47"/>
    <w:rsid w:val="00A003C0"/>
    <w:rsid w:val="00B257E0"/>
    <w:rsid w:val="00BE5B88"/>
    <w:rsid w:val="00E0708B"/>
    <w:rsid w:val="00E403FD"/>
    <w:rsid w:val="00ED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443D"/>
  <w15:chartTrackingRefBased/>
  <w15:docId w15:val="{A3565074-BA57-4E3A-A929-F471C674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1F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21F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2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qFormat/>
    <w:rsid w:val="00711208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F4znGEcBPU" TargetMode="External"/><Relationship Id="rId13" Type="http://schemas.openxmlformats.org/officeDocument/2006/relationships/hyperlink" Target="https://arkusze.pl/zawodowy/r05-2020-czerwiec-egzamin-zawodowy-pisemny.pdf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nd7cIKM-fSY&amp;t=15s" TargetMode="External"/><Relationship Id="rId12" Type="http://schemas.openxmlformats.org/officeDocument/2006/relationships/hyperlink" Target="https://www.youtube.com/watch?v=ZtHLD5GXC-w&amp;t=16s" TargetMode="External"/><Relationship Id="rId17" Type="http://schemas.openxmlformats.org/officeDocument/2006/relationships/hyperlink" Target="https://www.youtube.com/watch?v=ZbFTEfWbTjM&amp;ab_channel=Kawazmlekie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O0y_9rLp8s&amp;ab_channel=WegeTuba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hyperlink" Target="http://www.oblicz-bmi.pl/?gclid=CjwKCAiAv_KMBhAzEiwAs-rX1LKnA65iCZ8PSSLIe75gLsvnx4bdrfmyhEc9whTn-XIK0iAb-wIvkxoClEcQAvD_BwE" TargetMode="External"/><Relationship Id="rId11" Type="http://schemas.openxmlformats.org/officeDocument/2006/relationships/hyperlink" Target="https://www.youtube.com/watch?v=5HwTUcr4n1A" TargetMode="External"/><Relationship Id="rId5" Type="http://schemas.openxmlformats.org/officeDocument/2006/relationships/hyperlink" Target="https://www.youtube.com/watch?v=t-NatIJfvIs" TargetMode="External"/><Relationship Id="rId15" Type="http://schemas.openxmlformats.org/officeDocument/2006/relationships/hyperlink" Target="https://www.youtube.com/watch?v=y3KyOJyIRFs&amp;ab_channel=Smaczny.tv" TargetMode="External"/><Relationship Id="rId10" Type="http://schemas.openxmlformats.org/officeDocument/2006/relationships/hyperlink" Target="https://www.youtube.com/watch?v=FOks3RJEbSQ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hRzzxD-f74" TargetMode="External"/><Relationship Id="rId14" Type="http://schemas.openxmlformats.org/officeDocument/2006/relationships/hyperlink" Target="https://learningapps.org/display?v=p3mihmj532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645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Topczak</dc:creator>
  <cp:keywords/>
  <dc:description/>
  <cp:lastModifiedBy>Monika Topczak</cp:lastModifiedBy>
  <cp:revision>6</cp:revision>
  <dcterms:created xsi:type="dcterms:W3CDTF">2021-11-24T08:09:00Z</dcterms:created>
  <dcterms:modified xsi:type="dcterms:W3CDTF">2021-11-24T08:10:00Z</dcterms:modified>
</cp:coreProperties>
</file>