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1222" w14:textId="69E79769" w:rsidR="001E3B8F" w:rsidRDefault="00332B5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32B58">
        <w:rPr>
          <w:rFonts w:ascii="Times New Roman" w:hAnsi="Times New Roman" w:cs="Times New Roman"/>
          <w:b/>
          <w:bCs/>
          <w:sz w:val="36"/>
          <w:szCs w:val="36"/>
        </w:rPr>
        <w:t>KLASA I BRB      JULIA       CZWARTEK 25.11.2021r.</w:t>
      </w:r>
    </w:p>
    <w:p w14:paraId="74A8909A" w14:textId="77777777" w:rsidR="00332B58" w:rsidRDefault="00332B5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ECA3542" w14:textId="3281E76E" w:rsidR="00332B58" w:rsidRPr="00332B58" w:rsidRDefault="00332B58">
      <w:pPr>
        <w:rPr>
          <w:rFonts w:ascii="Times New Roman" w:hAnsi="Times New Roman" w:cs="Times New Roman"/>
          <w:sz w:val="28"/>
          <w:szCs w:val="28"/>
        </w:rPr>
      </w:pPr>
      <w:r w:rsidRPr="00332B58">
        <w:rPr>
          <w:rFonts w:ascii="Times New Roman" w:hAnsi="Times New Roman" w:cs="Times New Roman"/>
          <w:sz w:val="28"/>
          <w:szCs w:val="28"/>
          <w:highlight w:val="yellow"/>
        </w:rPr>
        <w:t>JĘZYK ANGIELSKI</w:t>
      </w:r>
    </w:p>
    <w:p w14:paraId="0BDB9D7E" w14:textId="77777777" w:rsidR="00332B58" w:rsidRDefault="00332B58" w:rsidP="00332B5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Lesson</w:t>
      </w:r>
      <w:proofErr w:type="spellEnd"/>
    </w:p>
    <w:p w14:paraId="0335AC6A" w14:textId="77777777" w:rsidR="00332B58" w:rsidRDefault="00332B58" w:rsidP="00332B58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Subject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sz w:val="28"/>
          <w:szCs w:val="28"/>
        </w:rPr>
        <w:t xml:space="preserve">Body </w:t>
      </w:r>
      <w:proofErr w:type="spellStart"/>
      <w:r>
        <w:rPr>
          <w:sz w:val="28"/>
          <w:szCs w:val="28"/>
        </w:rPr>
        <w:t>language</w:t>
      </w:r>
      <w:proofErr w:type="spellEnd"/>
      <w:r>
        <w:rPr>
          <w:sz w:val="28"/>
          <w:szCs w:val="28"/>
        </w:rPr>
        <w:t xml:space="preserve"> – ćwiczenia</w:t>
      </w:r>
    </w:p>
    <w:p w14:paraId="3D24167B" w14:textId="77777777" w:rsidR="00332B58" w:rsidRDefault="00332B58" w:rsidP="00332B58">
      <w:pPr>
        <w:rPr>
          <w:sz w:val="28"/>
          <w:szCs w:val="28"/>
          <w:u w:val="single"/>
        </w:rPr>
      </w:pPr>
    </w:p>
    <w:p w14:paraId="2C7F3A77" w14:textId="77777777" w:rsidR="00332B58" w:rsidRDefault="00332B58" w:rsidP="00332B5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Zrób ćwiczenia on-line</w:t>
      </w:r>
      <w:r>
        <w:rPr>
          <w:sz w:val="28"/>
          <w:szCs w:val="28"/>
        </w:rPr>
        <w:t xml:space="preserve">  ;)</w:t>
      </w:r>
    </w:p>
    <w:p w14:paraId="27F2A02E" w14:textId="77777777" w:rsidR="00332B58" w:rsidRDefault="00332B58" w:rsidP="00332B58">
      <w:pPr>
        <w:rPr>
          <w:sz w:val="28"/>
          <w:szCs w:val="28"/>
        </w:rPr>
      </w:pPr>
    </w:p>
    <w:p w14:paraId="21F7B9FD" w14:textId="77777777" w:rsidR="00332B58" w:rsidRDefault="003739B6" w:rsidP="00332B58">
      <w:pPr>
        <w:rPr>
          <w:sz w:val="28"/>
          <w:szCs w:val="28"/>
        </w:rPr>
      </w:pPr>
      <w:hyperlink r:id="rId5" w:history="1">
        <w:r w:rsidR="00332B58">
          <w:rPr>
            <w:rStyle w:val="Hipercze"/>
            <w:sz w:val="28"/>
            <w:szCs w:val="28"/>
          </w:rPr>
          <w:t>https://learningapps.org/8858562</w:t>
        </w:r>
      </w:hyperlink>
    </w:p>
    <w:p w14:paraId="37A6D802" w14:textId="77777777" w:rsidR="00332B58" w:rsidRDefault="00332B58" w:rsidP="00332B58">
      <w:pPr>
        <w:rPr>
          <w:sz w:val="28"/>
          <w:szCs w:val="28"/>
        </w:rPr>
      </w:pPr>
      <w:r>
        <w:rPr>
          <w:sz w:val="28"/>
          <w:szCs w:val="28"/>
        </w:rPr>
        <w:t>znajdź pary</w:t>
      </w:r>
    </w:p>
    <w:p w14:paraId="16B987F1" w14:textId="77777777" w:rsidR="00332B58" w:rsidRDefault="00332B58" w:rsidP="00332B58">
      <w:pPr>
        <w:rPr>
          <w:sz w:val="28"/>
          <w:szCs w:val="28"/>
        </w:rPr>
      </w:pPr>
    </w:p>
    <w:p w14:paraId="66A0D967" w14:textId="77777777" w:rsidR="00332B58" w:rsidRDefault="003739B6" w:rsidP="00332B58">
      <w:pPr>
        <w:rPr>
          <w:sz w:val="28"/>
          <w:szCs w:val="28"/>
        </w:rPr>
      </w:pPr>
      <w:hyperlink r:id="rId6" w:history="1">
        <w:r w:rsidR="00332B58">
          <w:rPr>
            <w:rStyle w:val="Hipercze"/>
            <w:sz w:val="28"/>
            <w:szCs w:val="28"/>
          </w:rPr>
          <w:t>https://learningapps.org/2796992</w:t>
        </w:r>
      </w:hyperlink>
    </w:p>
    <w:p w14:paraId="43C12EBE" w14:textId="77777777" w:rsidR="00332B58" w:rsidRDefault="00332B58" w:rsidP="00332B58">
      <w:pPr>
        <w:rPr>
          <w:sz w:val="28"/>
          <w:szCs w:val="28"/>
        </w:rPr>
      </w:pPr>
      <w:r>
        <w:rPr>
          <w:sz w:val="28"/>
          <w:szCs w:val="28"/>
        </w:rPr>
        <w:t>nazwij części ciała</w:t>
      </w:r>
    </w:p>
    <w:p w14:paraId="652AFF32" w14:textId="77777777" w:rsidR="00332B58" w:rsidRDefault="00332B58" w:rsidP="00332B58">
      <w:pPr>
        <w:rPr>
          <w:sz w:val="28"/>
          <w:szCs w:val="28"/>
        </w:rPr>
      </w:pPr>
    </w:p>
    <w:p w14:paraId="3D8D08A4" w14:textId="77777777" w:rsidR="00332B58" w:rsidRDefault="003739B6" w:rsidP="00332B58">
      <w:pPr>
        <w:rPr>
          <w:sz w:val="28"/>
          <w:szCs w:val="28"/>
        </w:rPr>
      </w:pPr>
      <w:hyperlink r:id="rId7" w:history="1">
        <w:r w:rsidR="00332B58">
          <w:rPr>
            <w:rStyle w:val="Hipercze"/>
            <w:sz w:val="28"/>
            <w:szCs w:val="28"/>
          </w:rPr>
          <w:t>https://learningapps.org/3875650</w:t>
        </w:r>
      </w:hyperlink>
    </w:p>
    <w:p w14:paraId="66914F7F" w14:textId="77777777" w:rsidR="00332B58" w:rsidRDefault="00332B58" w:rsidP="00332B58">
      <w:pPr>
        <w:rPr>
          <w:sz w:val="28"/>
          <w:szCs w:val="28"/>
        </w:rPr>
      </w:pPr>
      <w:r>
        <w:rPr>
          <w:sz w:val="28"/>
          <w:szCs w:val="28"/>
        </w:rPr>
        <w:t>znajdź pary</w:t>
      </w:r>
    </w:p>
    <w:p w14:paraId="6FA3A5C2" w14:textId="77777777" w:rsidR="00332B58" w:rsidRDefault="00332B58" w:rsidP="00332B58">
      <w:pPr>
        <w:rPr>
          <w:sz w:val="28"/>
          <w:szCs w:val="28"/>
        </w:rPr>
      </w:pPr>
    </w:p>
    <w:p w14:paraId="4C55748C" w14:textId="77777777" w:rsidR="00332B58" w:rsidRPr="00332B58" w:rsidRDefault="00332B58" w:rsidP="00332B5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32"/>
          <w:szCs w:val="32"/>
          <w:lang w:eastAsia="pl-PL"/>
        </w:rPr>
      </w:pPr>
      <w:r w:rsidRPr="00332B58">
        <w:rPr>
          <w:rFonts w:ascii="Segoe UI" w:eastAsia="Times New Roman" w:hAnsi="Segoe UI" w:cs="Segoe UI"/>
          <w:color w:val="2D2D2D"/>
          <w:sz w:val="32"/>
          <w:szCs w:val="32"/>
          <w:highlight w:val="yellow"/>
          <w:lang w:eastAsia="pl-PL"/>
        </w:rPr>
        <w:t>Podstawy przedsiębiorczości</w:t>
      </w:r>
    </w:p>
    <w:p w14:paraId="0564FA6D" w14:textId="77777777" w:rsidR="00332B58" w:rsidRPr="00332B58" w:rsidRDefault="00332B58" w:rsidP="00332B5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32"/>
          <w:szCs w:val="32"/>
          <w:lang w:eastAsia="pl-PL"/>
        </w:rPr>
      </w:pPr>
    </w:p>
    <w:p w14:paraId="0DE7D9BA" w14:textId="77777777" w:rsidR="00332B58" w:rsidRPr="00332B58" w:rsidRDefault="00332B58" w:rsidP="00332B5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332B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Dzień dobry,</w:t>
      </w:r>
    </w:p>
    <w:p w14:paraId="12987BE8" w14:textId="77777777" w:rsidR="00332B58" w:rsidRPr="00332B58" w:rsidRDefault="00332B58" w:rsidP="00332B5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332B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Zapisz temat: Rynek ubezpieczeń Jeśli nie masz podręcznika otwórz link: </w:t>
      </w:r>
      <w:hyperlink r:id="rId8" w:history="1">
        <w:r w:rsidRPr="00332B58">
          <w:rPr>
            <w:rFonts w:ascii="Segoe UI" w:eastAsia="Times New Roman" w:hAnsi="Segoe UI" w:cs="Segoe UI"/>
            <w:color w:val="0076FF"/>
            <w:sz w:val="21"/>
            <w:szCs w:val="21"/>
            <w:u w:val="single"/>
            <w:lang w:eastAsia="pl-PL"/>
          </w:rPr>
          <w:t>https://zasobyip2.ore.edu.pl/uploads/publications/44e33f66b612afab5cfe9bbd9acaad54_/3-instytucje-rynkowe/3-7-ubezpieczenie-ochrona-przed-ryzykiem/index.html</w:t>
        </w:r>
      </w:hyperlink>
      <w:r w:rsidRPr="00332B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Przeczytaj uważnie cały rozdział następnie wykonaj ćwiczenie 2. Możesz na ten temat porozmawiać z członkami rodziny, możesz dowiedzieć się też jakie posiadacie ubezpieczenia i dlaczego właśnie takie. Do zeszytu natomiast przerysuj  tylko Rycinę 3.24 (Rodzaje ubezpieczeń).</w:t>
      </w:r>
    </w:p>
    <w:p w14:paraId="7ED623C2" w14:textId="77777777" w:rsidR="00332B58" w:rsidRPr="00332B58" w:rsidRDefault="00332B58" w:rsidP="00332B5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332B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Pozdrawiam</w:t>
      </w:r>
    </w:p>
    <w:p w14:paraId="7826B751" w14:textId="77777777" w:rsidR="00332B58" w:rsidRPr="00332B58" w:rsidRDefault="00332B58" w:rsidP="00332B5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332B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Lilianna Głowacz</w:t>
      </w:r>
    </w:p>
    <w:p w14:paraId="1604EB35" w14:textId="0E06F437" w:rsidR="00332B58" w:rsidRDefault="00332B5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D700B4B" w14:textId="77777777" w:rsidR="00C82B66" w:rsidRDefault="00C82B66" w:rsidP="00DA4E3E">
      <w:pPr>
        <w:rPr>
          <w:rFonts w:ascii="Calibri" w:hAnsi="Calibri" w:cs="Calibri"/>
          <w:sz w:val="36"/>
          <w:szCs w:val="36"/>
        </w:rPr>
      </w:pPr>
    </w:p>
    <w:p w14:paraId="50EBDCF2" w14:textId="4414CFAD" w:rsidR="00DA4E3E" w:rsidRPr="00C82B66" w:rsidRDefault="00DA4E3E" w:rsidP="00DA4E3E">
      <w:pPr>
        <w:rPr>
          <w:sz w:val="36"/>
          <w:szCs w:val="36"/>
        </w:rPr>
      </w:pPr>
      <w:r w:rsidRPr="00C82B66">
        <w:rPr>
          <w:rFonts w:ascii="Calibri" w:hAnsi="Calibri" w:cs="Calibri"/>
          <w:sz w:val="36"/>
          <w:szCs w:val="36"/>
        </w:rPr>
        <w:lastRenderedPageBreak/>
        <w:t xml:space="preserve"> </w:t>
      </w:r>
      <w:r w:rsidRPr="00C82B66">
        <w:rPr>
          <w:rFonts w:ascii="Calibri" w:hAnsi="Calibri" w:cs="Calibri"/>
          <w:sz w:val="36"/>
          <w:szCs w:val="36"/>
          <w:highlight w:val="yellow"/>
        </w:rPr>
        <w:t>Chemia</w:t>
      </w:r>
    </w:p>
    <w:p w14:paraId="1718A9B3" w14:textId="7E9EBB45" w:rsidR="00DA4E3E" w:rsidRDefault="00DA4E3E" w:rsidP="00DA4E3E">
      <w:pPr>
        <w:rPr>
          <w:rFonts w:ascii="Times New Roman" w:hAnsi="Times New Roman" w:cs="Times New Roman"/>
          <w:sz w:val="24"/>
          <w:szCs w:val="24"/>
        </w:rPr>
      </w:pPr>
    </w:p>
    <w:p w14:paraId="2832F133" w14:textId="77777777" w:rsidR="00DA4E3E" w:rsidRDefault="00DA4E3E" w:rsidP="00DA4E3E">
      <w:pPr>
        <w:spacing w:before="240" w:after="60"/>
      </w:pPr>
      <w:r>
        <w:rPr>
          <w:rFonts w:ascii="Calibri" w:hAnsi="Calibri" w:cs="Calibri"/>
          <w:color w:val="000408"/>
          <w:sz w:val="20"/>
          <w:szCs w:val="20"/>
        </w:rPr>
        <w:t xml:space="preserve">Proszę rozwiązać zadania i wkleić kartę pracy do zeszytu. </w:t>
      </w:r>
    </w:p>
    <w:p w14:paraId="455BFBB5" w14:textId="77777777" w:rsidR="00DA4E3E" w:rsidRDefault="00DA4E3E" w:rsidP="00DA4E3E">
      <w:pPr>
        <w:spacing w:before="240" w:after="60"/>
      </w:pPr>
      <w:r>
        <w:rPr>
          <w:rFonts w:ascii="Calibri" w:hAnsi="Calibri" w:cs="Calibri"/>
          <w:color w:val="000408"/>
          <w:sz w:val="20"/>
          <w:szCs w:val="20"/>
        </w:rPr>
        <w:t xml:space="preserve">Proszę również wysłać zdjęcie  karty pracy do nauczyciela za pomocą maila: </w:t>
      </w:r>
      <w:hyperlink r:id="rId9" w:history="1">
        <w:r>
          <w:rPr>
            <w:rStyle w:val="Hipercze"/>
            <w:rFonts w:ascii="Calibri" w:hAnsi="Calibri" w:cs="Calibri"/>
            <w:color w:val="000408"/>
            <w:sz w:val="20"/>
            <w:szCs w:val="20"/>
          </w:rPr>
          <w:t>karolina.gzyl@onet.pl</w:t>
        </w:r>
      </w:hyperlink>
      <w:r>
        <w:rPr>
          <w:rFonts w:ascii="Calibri" w:hAnsi="Calibri" w:cs="Calibri"/>
          <w:color w:val="000408"/>
          <w:sz w:val="20"/>
          <w:szCs w:val="20"/>
        </w:rPr>
        <w:t xml:space="preserve"> </w:t>
      </w:r>
    </w:p>
    <w:p w14:paraId="74D421D9" w14:textId="77777777" w:rsidR="00DA4E3E" w:rsidRDefault="00DA4E3E" w:rsidP="00DA4E3E">
      <w:pPr>
        <w:spacing w:before="240" w:after="60"/>
      </w:pPr>
      <w:r>
        <w:rPr>
          <w:rFonts w:ascii="Calibri" w:hAnsi="Calibri" w:cs="Calibri"/>
          <w:color w:val="000408"/>
          <w:sz w:val="20"/>
          <w:szCs w:val="20"/>
        </w:rPr>
        <w:t>lub na Messengerze.</w:t>
      </w:r>
    </w:p>
    <w:p w14:paraId="09236C89" w14:textId="77777777" w:rsidR="00DA4E3E" w:rsidRDefault="00DA4E3E" w:rsidP="00DA4E3E">
      <w:pPr>
        <w:spacing w:before="240" w:after="60"/>
      </w:pPr>
      <w:r>
        <w:rPr>
          <w:rFonts w:ascii="Calibri" w:hAnsi="Calibri" w:cs="Calibri"/>
          <w:b/>
          <w:bCs/>
          <w:color w:val="000408"/>
          <w:sz w:val="20"/>
          <w:szCs w:val="20"/>
        </w:rPr>
        <w:t>Temat: Podsumowanie działu: „</w:t>
      </w:r>
      <w:r>
        <w:rPr>
          <w:rFonts w:ascii="Calibri" w:hAnsi="Calibri" w:cs="Calibri"/>
          <w:b/>
          <w:bCs/>
          <w:color w:val="000408"/>
          <w:kern w:val="2"/>
          <w:sz w:val="20"/>
          <w:szCs w:val="20"/>
          <w:lang w:eastAsia="pl-PL"/>
        </w:rPr>
        <w:t>Budowa atomu.  Układ okresowy pierwiastków chemicznych</w:t>
      </w:r>
      <w:r>
        <w:rPr>
          <w:rFonts w:ascii="Calibri" w:hAnsi="Calibri" w:cs="Calibri"/>
          <w:b/>
          <w:bCs/>
          <w:color w:val="000408"/>
          <w:sz w:val="20"/>
          <w:szCs w:val="20"/>
        </w:rPr>
        <w:t>”.</w:t>
      </w:r>
    </w:p>
    <w:p w14:paraId="2F076A0F" w14:textId="77777777" w:rsidR="00DA4E3E" w:rsidRDefault="00DA4E3E" w:rsidP="00DA4E3E">
      <w:pPr>
        <w:jc w:val="both"/>
        <w:rPr>
          <w:rFonts w:ascii="Calibri" w:hAnsi="Calibri" w:cs="Calibri"/>
          <w:b/>
          <w:sz w:val="20"/>
          <w:szCs w:val="20"/>
          <w:lang w:eastAsia="pl-PL"/>
        </w:rPr>
      </w:pPr>
    </w:p>
    <w:p w14:paraId="4A7C9452" w14:textId="77777777" w:rsidR="00DA4E3E" w:rsidRDefault="00DA4E3E" w:rsidP="00DA4E3E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pl-PL"/>
        </w:rPr>
        <w:t>1. Wskaż poprawne stwierdzenie.</w:t>
      </w:r>
    </w:p>
    <w:p w14:paraId="2852E395" w14:textId="77777777" w:rsidR="00DA4E3E" w:rsidRDefault="00DA4E3E" w:rsidP="00DA4E3E">
      <w:pPr>
        <w:jc w:val="both"/>
      </w:pPr>
      <w:r>
        <w:rPr>
          <w:rFonts w:ascii="Calibri" w:hAnsi="Calibri" w:cs="Calibri"/>
          <w:b/>
          <w:sz w:val="20"/>
          <w:szCs w:val="20"/>
          <w:lang w:eastAsia="pl-PL"/>
        </w:rPr>
        <w:tab/>
        <w:t xml:space="preserve"> </w:t>
      </w:r>
      <w:r>
        <w:rPr>
          <w:rFonts w:ascii="Calibri" w:hAnsi="Calibri" w:cs="Calibri"/>
          <w:b/>
          <w:sz w:val="20"/>
          <w:szCs w:val="20"/>
          <w:lang w:eastAsia="pl-PL"/>
        </w:rPr>
        <w:tab/>
      </w:r>
      <w:r>
        <w:rPr>
          <w:rFonts w:ascii="Calibri" w:hAnsi="Calibri" w:cs="Calibri"/>
          <w:b/>
          <w:sz w:val="20"/>
          <w:szCs w:val="20"/>
          <w:lang w:eastAsia="pl-PL"/>
        </w:rPr>
        <w:tab/>
      </w:r>
      <w:r>
        <w:rPr>
          <w:rFonts w:ascii="Calibri" w:hAnsi="Calibri" w:cs="Calibri"/>
          <w:b/>
          <w:sz w:val="20"/>
          <w:szCs w:val="20"/>
          <w:lang w:eastAsia="pl-PL"/>
        </w:rPr>
        <w:tab/>
      </w:r>
      <w:r>
        <w:rPr>
          <w:rFonts w:ascii="Calibri" w:hAnsi="Calibri" w:cs="Calibri"/>
          <w:b/>
          <w:sz w:val="20"/>
          <w:szCs w:val="20"/>
          <w:lang w:eastAsia="pl-PL"/>
        </w:rPr>
        <w:tab/>
      </w:r>
      <w:r>
        <w:rPr>
          <w:rFonts w:ascii="Calibri" w:hAnsi="Calibri" w:cs="Calibri"/>
          <w:b/>
          <w:sz w:val="20"/>
          <w:szCs w:val="20"/>
          <w:lang w:eastAsia="pl-PL"/>
        </w:rPr>
        <w:tab/>
      </w:r>
      <w:r>
        <w:rPr>
          <w:rFonts w:ascii="Calibri" w:hAnsi="Calibri" w:cs="Calibri"/>
          <w:b/>
          <w:sz w:val="20"/>
          <w:szCs w:val="20"/>
          <w:lang w:eastAsia="pl-PL"/>
        </w:rPr>
        <w:tab/>
        <w:t xml:space="preserve">     </w:t>
      </w:r>
    </w:p>
    <w:p w14:paraId="0EF1A426" w14:textId="77777777" w:rsidR="00DA4E3E" w:rsidRDefault="00DA4E3E" w:rsidP="00DA4E3E">
      <w:pPr>
        <w:jc w:val="both"/>
      </w:pPr>
      <w:r>
        <w:rPr>
          <w:rFonts w:ascii="Calibri" w:hAnsi="Calibri" w:cs="Calibri"/>
          <w:b/>
          <w:sz w:val="20"/>
          <w:szCs w:val="20"/>
          <w:lang w:eastAsia="pl-PL"/>
        </w:rPr>
        <w:t xml:space="preserve">A. </w:t>
      </w:r>
      <w:r>
        <w:rPr>
          <w:rFonts w:ascii="Calibri" w:hAnsi="Calibri" w:cs="Calibri"/>
          <w:sz w:val="20"/>
          <w:szCs w:val="20"/>
          <w:lang w:eastAsia="pl-PL"/>
        </w:rPr>
        <w:t>Elektron ma ładunek dodatni.</w:t>
      </w:r>
      <w:r>
        <w:rPr>
          <w:rFonts w:ascii="Calibri" w:hAnsi="Calibri" w:cs="Calibri"/>
          <w:b/>
          <w:sz w:val="20"/>
          <w:szCs w:val="20"/>
          <w:lang w:eastAsia="pl-PL"/>
        </w:rPr>
        <w:t xml:space="preserve"> </w:t>
      </w:r>
    </w:p>
    <w:p w14:paraId="6732F130" w14:textId="77777777" w:rsidR="00DA4E3E" w:rsidRDefault="00DA4E3E" w:rsidP="00DA4E3E">
      <w:pPr>
        <w:jc w:val="both"/>
      </w:pPr>
      <w:r>
        <w:rPr>
          <w:rFonts w:ascii="Calibri" w:hAnsi="Calibri" w:cs="Calibri"/>
          <w:b/>
          <w:sz w:val="20"/>
          <w:szCs w:val="20"/>
          <w:lang w:eastAsia="pl-PL"/>
        </w:rPr>
        <w:t xml:space="preserve">B. </w:t>
      </w:r>
      <w:r>
        <w:rPr>
          <w:rFonts w:ascii="Calibri" w:hAnsi="Calibri" w:cs="Calibri"/>
          <w:sz w:val="20"/>
          <w:szCs w:val="20"/>
          <w:lang w:eastAsia="pl-PL"/>
        </w:rPr>
        <w:t>Proton ma ładunek dodatni.</w:t>
      </w:r>
    </w:p>
    <w:p w14:paraId="285B9ECC" w14:textId="77777777" w:rsidR="00DA4E3E" w:rsidRDefault="00DA4E3E" w:rsidP="00DA4E3E">
      <w:pPr>
        <w:jc w:val="both"/>
      </w:pPr>
      <w:r>
        <w:rPr>
          <w:rFonts w:ascii="Calibri" w:hAnsi="Calibri" w:cs="Calibri"/>
          <w:b/>
          <w:sz w:val="20"/>
          <w:szCs w:val="20"/>
          <w:lang w:eastAsia="pl-PL"/>
        </w:rPr>
        <w:t xml:space="preserve">C. </w:t>
      </w:r>
      <w:r>
        <w:rPr>
          <w:rFonts w:ascii="Calibri" w:hAnsi="Calibri" w:cs="Calibri"/>
          <w:sz w:val="20"/>
          <w:szCs w:val="20"/>
          <w:lang w:eastAsia="pl-PL"/>
        </w:rPr>
        <w:t>Neutron ma ładunek dodatni.</w:t>
      </w:r>
    </w:p>
    <w:p w14:paraId="5DE7C236" w14:textId="77777777" w:rsidR="00DA4E3E" w:rsidRDefault="00DA4E3E" w:rsidP="00DA4E3E">
      <w:pPr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1F12841C" w14:textId="77777777" w:rsidR="00DA4E3E" w:rsidRDefault="00DA4E3E" w:rsidP="00DA4E3E">
      <w:pPr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2462EEA1" w14:textId="77777777" w:rsidR="00DA4E3E" w:rsidRDefault="00DA4E3E" w:rsidP="00DA4E3E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pl-PL"/>
        </w:rPr>
        <w:t>2. Wskaż poprawne stwierdzenie.</w:t>
      </w:r>
    </w:p>
    <w:p w14:paraId="026962C5" w14:textId="77777777" w:rsidR="00DA4E3E" w:rsidRDefault="00DA4E3E" w:rsidP="00DA4E3E">
      <w:pPr>
        <w:jc w:val="both"/>
      </w:pPr>
      <w:r>
        <w:rPr>
          <w:rFonts w:ascii="Calibri" w:hAnsi="Calibri" w:cs="Calibri"/>
          <w:b/>
          <w:sz w:val="20"/>
          <w:szCs w:val="20"/>
          <w:lang w:eastAsia="pl-PL"/>
        </w:rPr>
        <w:tab/>
        <w:t xml:space="preserve"> </w:t>
      </w:r>
      <w:r>
        <w:rPr>
          <w:rFonts w:ascii="Calibri" w:hAnsi="Calibri" w:cs="Calibri"/>
          <w:b/>
          <w:sz w:val="20"/>
          <w:szCs w:val="20"/>
          <w:lang w:eastAsia="pl-PL"/>
        </w:rPr>
        <w:tab/>
      </w:r>
      <w:r>
        <w:rPr>
          <w:rFonts w:ascii="Calibri" w:hAnsi="Calibri" w:cs="Calibri"/>
          <w:b/>
          <w:sz w:val="20"/>
          <w:szCs w:val="20"/>
          <w:lang w:eastAsia="pl-PL"/>
        </w:rPr>
        <w:tab/>
      </w:r>
      <w:r>
        <w:rPr>
          <w:rFonts w:ascii="Calibri" w:hAnsi="Calibri" w:cs="Calibri"/>
          <w:b/>
          <w:sz w:val="20"/>
          <w:szCs w:val="20"/>
          <w:lang w:eastAsia="pl-PL"/>
        </w:rPr>
        <w:tab/>
      </w:r>
      <w:r>
        <w:rPr>
          <w:rFonts w:ascii="Calibri" w:hAnsi="Calibri" w:cs="Calibri"/>
          <w:b/>
          <w:sz w:val="20"/>
          <w:szCs w:val="20"/>
          <w:lang w:eastAsia="pl-PL"/>
        </w:rPr>
        <w:tab/>
      </w:r>
      <w:r>
        <w:rPr>
          <w:rFonts w:ascii="Calibri" w:hAnsi="Calibri" w:cs="Calibri"/>
          <w:b/>
          <w:sz w:val="20"/>
          <w:szCs w:val="20"/>
          <w:lang w:eastAsia="pl-PL"/>
        </w:rPr>
        <w:tab/>
      </w:r>
      <w:r>
        <w:rPr>
          <w:rFonts w:ascii="Calibri" w:hAnsi="Calibri" w:cs="Calibri"/>
          <w:b/>
          <w:sz w:val="20"/>
          <w:szCs w:val="20"/>
          <w:lang w:eastAsia="pl-PL"/>
        </w:rPr>
        <w:tab/>
        <w:t xml:space="preserve">     </w:t>
      </w:r>
    </w:p>
    <w:p w14:paraId="1FFECF99" w14:textId="77777777" w:rsidR="00DA4E3E" w:rsidRDefault="00DA4E3E" w:rsidP="00DA4E3E">
      <w:pPr>
        <w:jc w:val="both"/>
      </w:pPr>
      <w:r>
        <w:rPr>
          <w:rFonts w:ascii="Calibri" w:hAnsi="Calibri" w:cs="Calibri"/>
          <w:b/>
          <w:sz w:val="20"/>
          <w:szCs w:val="20"/>
          <w:lang w:eastAsia="pl-PL"/>
        </w:rPr>
        <w:t xml:space="preserve">A. </w:t>
      </w:r>
      <w:r>
        <w:rPr>
          <w:rFonts w:ascii="Calibri" w:hAnsi="Calibri" w:cs="Calibri"/>
          <w:sz w:val="20"/>
          <w:szCs w:val="20"/>
          <w:lang w:eastAsia="pl-PL"/>
        </w:rPr>
        <w:t>Pierwiastki w układzie okresowym dzielimy na metale i półmetale.</w:t>
      </w:r>
      <w:r>
        <w:rPr>
          <w:rFonts w:ascii="Calibri" w:hAnsi="Calibri" w:cs="Calibri"/>
          <w:b/>
          <w:sz w:val="20"/>
          <w:szCs w:val="20"/>
          <w:lang w:eastAsia="pl-PL"/>
        </w:rPr>
        <w:t xml:space="preserve"> </w:t>
      </w:r>
    </w:p>
    <w:p w14:paraId="0D6EE49F" w14:textId="77777777" w:rsidR="00DA4E3E" w:rsidRDefault="00DA4E3E" w:rsidP="00DA4E3E">
      <w:pPr>
        <w:jc w:val="both"/>
      </w:pPr>
      <w:r>
        <w:rPr>
          <w:rFonts w:ascii="Calibri" w:hAnsi="Calibri" w:cs="Calibri"/>
          <w:b/>
          <w:sz w:val="20"/>
          <w:szCs w:val="20"/>
          <w:lang w:eastAsia="pl-PL"/>
        </w:rPr>
        <w:t xml:space="preserve">B. </w:t>
      </w:r>
      <w:r>
        <w:rPr>
          <w:rFonts w:ascii="Calibri" w:hAnsi="Calibri" w:cs="Calibri"/>
          <w:sz w:val="20"/>
          <w:szCs w:val="20"/>
          <w:lang w:eastAsia="pl-PL"/>
        </w:rPr>
        <w:t>Pierwiastki w układzie okresowym dzielimy na metale i niemetale.</w:t>
      </w:r>
    </w:p>
    <w:p w14:paraId="72456F8A" w14:textId="77777777" w:rsidR="00DA4E3E" w:rsidRDefault="00DA4E3E" w:rsidP="00DA4E3E">
      <w:pPr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6CD501C8" w14:textId="77777777" w:rsidR="00DA4E3E" w:rsidRDefault="00DA4E3E" w:rsidP="00DA4E3E">
      <w:pPr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42B25137" w14:textId="77777777" w:rsidR="00DA4E3E" w:rsidRDefault="00DA4E3E" w:rsidP="00DA4E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pl-PL"/>
        </w:rPr>
        <w:t>3.</w:t>
      </w:r>
      <w:r>
        <w:rPr>
          <w:rFonts w:ascii="Calibri" w:hAnsi="Calibri" w:cs="Calibri"/>
          <w:sz w:val="20"/>
          <w:szCs w:val="20"/>
          <w:lang w:eastAsia="pl-PL"/>
        </w:rPr>
        <w:t xml:space="preserve"> Napisz, w której grupie znajduje się magnez i zapisz jego skrócony</w:t>
      </w:r>
      <w:r>
        <w:rPr>
          <w:rFonts w:ascii="Calibri" w:hAnsi="Calibri" w:cs="Calibri"/>
          <w:b/>
          <w:sz w:val="20"/>
          <w:szCs w:val="20"/>
          <w:lang w:eastAsia="pl-PL"/>
        </w:rPr>
        <w:t xml:space="preserve"> </w:t>
      </w:r>
      <w:r>
        <w:rPr>
          <w:rFonts w:ascii="Calibri" w:hAnsi="Calibri" w:cs="Calibri"/>
          <w:sz w:val="20"/>
          <w:szCs w:val="20"/>
          <w:lang w:eastAsia="pl-PL"/>
        </w:rPr>
        <w:t>zapis konfiguracji elektronowej.</w:t>
      </w:r>
    </w:p>
    <w:p w14:paraId="4DE272B0" w14:textId="77777777" w:rsidR="00DA4E3E" w:rsidRDefault="00DA4E3E" w:rsidP="00DA4E3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3569D43" w14:textId="77777777" w:rsidR="00DA4E3E" w:rsidRDefault="00DA4E3E" w:rsidP="00DA4E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sz w:val="20"/>
          <w:szCs w:val="20"/>
          <w:lang w:eastAsia="pl-PL"/>
        </w:rPr>
        <w:tab/>
        <w:t>Mg</w:t>
      </w:r>
      <w:r>
        <w:rPr>
          <w:rFonts w:ascii="Calibri" w:hAnsi="Calibri" w:cs="Calibri"/>
          <w:b/>
          <w:sz w:val="20"/>
          <w:szCs w:val="20"/>
          <w:lang w:eastAsia="pl-PL"/>
        </w:rPr>
        <w:tab/>
        <w:t>e=12</w:t>
      </w:r>
      <w:r>
        <w:rPr>
          <w:rFonts w:ascii="Calibri" w:hAnsi="Calibri" w:cs="Calibri"/>
          <w:b/>
          <w:sz w:val="20"/>
          <w:szCs w:val="20"/>
          <w:lang w:eastAsia="pl-PL"/>
        </w:rPr>
        <w:tab/>
        <w:t xml:space="preserve">     </w:t>
      </w:r>
    </w:p>
    <w:p w14:paraId="2CDBC638" w14:textId="77777777" w:rsidR="00DA4E3E" w:rsidRDefault="00DA4E3E" w:rsidP="00DA4E3E">
      <w:pPr>
        <w:spacing w:line="276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065012A3" w14:textId="77777777" w:rsidR="00DA4E3E" w:rsidRDefault="00DA4E3E" w:rsidP="00DA4E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Calibri" w:hAnsi="Calibri" w:cs="Calibri"/>
          <w:sz w:val="20"/>
          <w:szCs w:val="20"/>
          <w:lang w:eastAsia="pl-PL"/>
        </w:rPr>
        <w:t>Numer grupy: ___________</w:t>
      </w:r>
    </w:p>
    <w:p w14:paraId="48E7A4D9" w14:textId="77777777" w:rsidR="00DA4E3E" w:rsidRDefault="00DA4E3E" w:rsidP="00DA4E3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9ABE40F" w14:textId="77777777" w:rsidR="00DA4E3E" w:rsidRDefault="00DA4E3E" w:rsidP="00DA4E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  <w:lang w:eastAsia="pl-PL"/>
        </w:rPr>
        <w:t>Skrócony zapis konfiguracji elektronowej: ___________________</w:t>
      </w:r>
    </w:p>
    <w:p w14:paraId="5258FB60" w14:textId="77777777" w:rsidR="00DA4E3E" w:rsidRDefault="00DA4E3E" w:rsidP="00DA4E3E">
      <w:pPr>
        <w:spacing w:line="276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3AB06951" w14:textId="77777777" w:rsidR="00DA4E3E" w:rsidRDefault="00DA4E3E" w:rsidP="00DA4E3E">
      <w:pPr>
        <w:spacing w:line="276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1CC5214B" w14:textId="77777777" w:rsidR="00DA4E3E" w:rsidRDefault="00DA4E3E" w:rsidP="00DA4E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pl-PL"/>
        </w:rPr>
        <w:t>4</w:t>
      </w:r>
      <w:r>
        <w:rPr>
          <w:rFonts w:ascii="Calibri" w:hAnsi="Calibri" w:cs="Calibri"/>
          <w:b/>
          <w:bCs/>
          <w:sz w:val="20"/>
          <w:szCs w:val="20"/>
          <w:lang w:eastAsia="pl-PL"/>
        </w:rPr>
        <w:t>. Dop</w:t>
      </w:r>
      <w:r>
        <w:rPr>
          <w:rFonts w:ascii="Calibri" w:hAnsi="Calibri" w:cs="Calibri"/>
          <w:b/>
          <w:sz w:val="20"/>
          <w:szCs w:val="20"/>
          <w:lang w:eastAsia="pl-PL"/>
        </w:rPr>
        <w:t>asuj typ wiązania chemicznego</w:t>
      </w:r>
      <w:r>
        <w:rPr>
          <w:rFonts w:ascii="Calibri" w:hAnsi="Calibri" w:cs="Calibri"/>
          <w:sz w:val="20"/>
          <w:szCs w:val="20"/>
          <w:lang w:eastAsia="pl-PL"/>
        </w:rPr>
        <w:t xml:space="preserve"> (A-C) </w:t>
      </w:r>
      <w:r>
        <w:rPr>
          <w:rFonts w:ascii="Calibri" w:hAnsi="Calibri" w:cs="Calibri"/>
          <w:b/>
          <w:sz w:val="20"/>
          <w:szCs w:val="20"/>
          <w:lang w:eastAsia="pl-PL"/>
        </w:rPr>
        <w:t>do odpowiedniego wzoru sumarycznego i uzasadnij swój wybór.</w:t>
      </w:r>
    </w:p>
    <w:p w14:paraId="519AFE0E" w14:textId="77777777" w:rsidR="00DA4E3E" w:rsidRDefault="00DA4E3E" w:rsidP="00DA4E3E">
      <w:pPr>
        <w:spacing w:line="276" w:lineRule="auto"/>
        <w:jc w:val="both"/>
      </w:pPr>
      <w:r>
        <w:rPr>
          <w:rFonts w:ascii="Calibri" w:eastAsia="Calibri" w:hAnsi="Calibri" w:cs="Calibri"/>
          <w:sz w:val="20"/>
          <w:szCs w:val="20"/>
          <w:lang w:eastAsia="pl-PL"/>
        </w:rPr>
        <w:t xml:space="preserve">   </w:t>
      </w:r>
      <w:r>
        <w:rPr>
          <w:rFonts w:ascii="Calibri" w:hAnsi="Calibri" w:cs="Calibri"/>
          <w:sz w:val="20"/>
          <w:szCs w:val="20"/>
          <w:lang w:eastAsia="pl-PL"/>
        </w:rPr>
        <w:tab/>
        <w:t xml:space="preserve">     </w:t>
      </w:r>
    </w:p>
    <w:p w14:paraId="421147B0" w14:textId="77777777" w:rsidR="00DA4E3E" w:rsidRDefault="00DA4E3E" w:rsidP="00DA4E3E">
      <w:pPr>
        <w:spacing w:line="276" w:lineRule="auto"/>
        <w:jc w:val="both"/>
      </w:pPr>
      <w:r>
        <w:rPr>
          <w:rFonts w:ascii="Calibri" w:hAnsi="Calibri" w:cs="Calibri"/>
          <w:b/>
          <w:sz w:val="20"/>
          <w:szCs w:val="20"/>
          <w:lang w:eastAsia="pl-PL"/>
        </w:rPr>
        <w:lastRenderedPageBreak/>
        <w:t>A.</w:t>
      </w:r>
      <w:r>
        <w:rPr>
          <w:rFonts w:ascii="Calibri" w:hAnsi="Calibri" w:cs="Calibri"/>
          <w:sz w:val="20"/>
          <w:szCs w:val="20"/>
          <w:lang w:eastAsia="pl-PL"/>
        </w:rPr>
        <w:t xml:space="preserve"> wiązanie kowalencyjne niespolaryzowane</w:t>
      </w:r>
    </w:p>
    <w:p w14:paraId="2BF7F44B" w14:textId="77777777" w:rsidR="00DA4E3E" w:rsidRDefault="00DA4E3E" w:rsidP="00DA4E3E">
      <w:pPr>
        <w:spacing w:line="276" w:lineRule="auto"/>
        <w:jc w:val="both"/>
      </w:pPr>
      <w:r>
        <w:rPr>
          <w:rFonts w:ascii="Calibri" w:hAnsi="Calibri" w:cs="Calibri"/>
          <w:b/>
          <w:sz w:val="20"/>
          <w:szCs w:val="20"/>
          <w:lang w:eastAsia="pl-PL"/>
        </w:rPr>
        <w:t>B.</w:t>
      </w:r>
      <w:r>
        <w:rPr>
          <w:rFonts w:ascii="Calibri" w:hAnsi="Calibri" w:cs="Calibri"/>
          <w:sz w:val="20"/>
          <w:szCs w:val="20"/>
          <w:lang w:eastAsia="pl-PL"/>
        </w:rPr>
        <w:t xml:space="preserve"> wiązanie kowalencyjne spolaryzowane</w:t>
      </w:r>
    </w:p>
    <w:p w14:paraId="6263B46A" w14:textId="77777777" w:rsidR="00DA4E3E" w:rsidRDefault="00DA4E3E" w:rsidP="00DA4E3E">
      <w:pPr>
        <w:spacing w:line="276" w:lineRule="auto"/>
        <w:jc w:val="both"/>
      </w:pPr>
      <w:r>
        <w:rPr>
          <w:rFonts w:ascii="Calibri" w:hAnsi="Calibri" w:cs="Calibri"/>
          <w:b/>
          <w:sz w:val="20"/>
          <w:szCs w:val="20"/>
          <w:lang w:eastAsia="pl-PL"/>
        </w:rPr>
        <w:t>C.</w:t>
      </w:r>
      <w:r>
        <w:rPr>
          <w:rFonts w:ascii="Calibri" w:hAnsi="Calibri" w:cs="Calibri"/>
          <w:sz w:val="20"/>
          <w:szCs w:val="20"/>
          <w:lang w:eastAsia="pl-PL"/>
        </w:rPr>
        <w:t xml:space="preserve"> wiązanie jonowe</w:t>
      </w:r>
    </w:p>
    <w:p w14:paraId="260D382D" w14:textId="77777777" w:rsidR="00DA4E3E" w:rsidRDefault="00DA4E3E" w:rsidP="00DA4E3E">
      <w:pPr>
        <w:spacing w:before="240" w:line="276" w:lineRule="auto"/>
        <w:jc w:val="both"/>
      </w:pPr>
      <w:r>
        <w:rPr>
          <w:rFonts w:ascii="Calibri" w:hAnsi="Calibri" w:cs="Calibri"/>
          <w:sz w:val="20"/>
          <w:szCs w:val="20"/>
          <w:lang w:eastAsia="pl-PL"/>
        </w:rPr>
        <w:t>MgCl</w:t>
      </w:r>
      <w:r>
        <w:rPr>
          <w:rFonts w:ascii="Calibri" w:hAnsi="Calibri" w:cs="Calibri"/>
          <w:sz w:val="20"/>
          <w:szCs w:val="20"/>
          <w:vertAlign w:val="subscript"/>
          <w:lang w:eastAsia="pl-PL"/>
        </w:rPr>
        <w:t>2</w:t>
      </w:r>
      <w:r>
        <w:rPr>
          <w:rFonts w:ascii="Calibri" w:hAnsi="Calibri" w:cs="Calibri"/>
          <w:sz w:val="20"/>
          <w:szCs w:val="20"/>
          <w:lang w:eastAsia="pl-PL"/>
        </w:rPr>
        <w:t xml:space="preserve"> _____</w:t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>HCl _____</w:t>
      </w: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>O</w:t>
      </w:r>
      <w:r>
        <w:rPr>
          <w:rFonts w:ascii="Calibri" w:hAnsi="Calibri" w:cs="Calibri"/>
          <w:sz w:val="20"/>
          <w:szCs w:val="20"/>
          <w:vertAlign w:val="subscript"/>
          <w:lang w:eastAsia="pl-PL"/>
        </w:rPr>
        <w:t>2</w:t>
      </w:r>
      <w:r>
        <w:rPr>
          <w:rFonts w:ascii="Calibri" w:hAnsi="Calibri" w:cs="Calibri"/>
          <w:sz w:val="20"/>
          <w:szCs w:val="20"/>
          <w:lang w:eastAsia="pl-PL"/>
        </w:rPr>
        <w:t xml:space="preserve"> _____</w:t>
      </w:r>
    </w:p>
    <w:p w14:paraId="6430DEE0" w14:textId="77777777" w:rsidR="00DA4E3E" w:rsidRDefault="00DA4E3E" w:rsidP="00DA4E3E">
      <w:pPr>
        <w:spacing w:before="240" w:line="276" w:lineRule="auto"/>
        <w:jc w:val="both"/>
      </w:pPr>
      <w:r>
        <w:rPr>
          <w:rFonts w:ascii="Calibri" w:hAnsi="Calibri" w:cs="Calibri"/>
          <w:sz w:val="20"/>
          <w:szCs w:val="20"/>
          <w:lang w:eastAsia="pl-PL"/>
        </w:rPr>
        <w:t>…………………………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              </w:t>
      </w:r>
      <w:r>
        <w:rPr>
          <w:rFonts w:ascii="Calibri" w:hAnsi="Calibri" w:cs="Calibri"/>
          <w:sz w:val="20"/>
          <w:szCs w:val="20"/>
          <w:lang w:eastAsia="pl-PL"/>
        </w:rPr>
        <w:t>……………………………..              ……………………………….</w:t>
      </w:r>
    </w:p>
    <w:p w14:paraId="32502BFE" w14:textId="15183D5F" w:rsidR="00C82B66" w:rsidRPr="00C82B66" w:rsidRDefault="00C82B66" w:rsidP="00C82B66">
      <w:pPr>
        <w:rPr>
          <w:bCs/>
          <w:sz w:val="36"/>
          <w:szCs w:val="36"/>
        </w:rPr>
      </w:pPr>
      <w:r w:rsidRPr="00C82B66">
        <w:rPr>
          <w:bCs/>
          <w:sz w:val="36"/>
          <w:szCs w:val="36"/>
          <w:highlight w:val="yellow"/>
        </w:rPr>
        <w:t>Historia</w:t>
      </w:r>
    </w:p>
    <w:p w14:paraId="48B48249" w14:textId="77777777" w:rsidR="00C82B66" w:rsidRDefault="00C82B66" w:rsidP="00C82B66">
      <w:pPr>
        <w:rPr>
          <w:b/>
          <w:u w:val="single"/>
        </w:rPr>
      </w:pPr>
      <w:r w:rsidRPr="00047DEE">
        <w:rPr>
          <w:b/>
        </w:rPr>
        <w:t xml:space="preserve">Temat: </w:t>
      </w:r>
      <w:r w:rsidRPr="00047DEE">
        <w:rPr>
          <w:b/>
          <w:u w:val="single"/>
        </w:rPr>
        <w:t>Starożytność i średniowiecze – lekcja powtórzeniowa.</w:t>
      </w:r>
    </w:p>
    <w:p w14:paraId="4FF6FF00" w14:textId="77777777" w:rsidR="00C82B66" w:rsidRDefault="00C82B66" w:rsidP="00C82B66">
      <w:pPr>
        <w:rPr>
          <w:b/>
        </w:rPr>
      </w:pPr>
      <w:r w:rsidRPr="00047DEE">
        <w:rPr>
          <w:b/>
        </w:rPr>
        <w:t>Wykonaj poniższe zadania</w:t>
      </w:r>
      <w:r>
        <w:rPr>
          <w:b/>
        </w:rPr>
        <w:t>.</w:t>
      </w:r>
    </w:p>
    <w:p w14:paraId="51A1884D" w14:textId="77777777" w:rsidR="00C82B66" w:rsidRPr="00047DEE" w:rsidRDefault="00C82B66" w:rsidP="00C82B66">
      <w:pPr>
        <w:pStyle w:val="Akapitzlist"/>
        <w:numPr>
          <w:ilvl w:val="0"/>
          <w:numId w:val="1"/>
        </w:numPr>
        <w:suppressAutoHyphens w:val="0"/>
        <w:spacing w:before="0" w:after="160" w:line="259" w:lineRule="auto"/>
        <w:contextualSpacing/>
        <w:rPr>
          <w:b/>
        </w:rPr>
      </w:pPr>
      <w:r>
        <w:t>Wymień najstarsze ośrodki cywilizacyjne.</w:t>
      </w:r>
    </w:p>
    <w:p w14:paraId="3CF6E1FE" w14:textId="77777777" w:rsidR="00C82B66" w:rsidRPr="00047DEE" w:rsidRDefault="00C82B66" w:rsidP="00C82B66">
      <w:pPr>
        <w:pStyle w:val="Akapitzlist"/>
        <w:numPr>
          <w:ilvl w:val="0"/>
          <w:numId w:val="1"/>
        </w:numPr>
        <w:suppressAutoHyphens w:val="0"/>
        <w:spacing w:before="0" w:after="160" w:line="259" w:lineRule="auto"/>
        <w:contextualSpacing/>
        <w:rPr>
          <w:b/>
        </w:rPr>
      </w:pPr>
      <w:r>
        <w:t>Przedstaw strukturę społeczeństwa w starożytnym Egipcie.</w:t>
      </w:r>
    </w:p>
    <w:p w14:paraId="664895F4" w14:textId="77777777" w:rsidR="00C82B66" w:rsidRPr="00047DEE" w:rsidRDefault="00C82B66" w:rsidP="00C82B66">
      <w:pPr>
        <w:pStyle w:val="Akapitzlist"/>
        <w:numPr>
          <w:ilvl w:val="0"/>
          <w:numId w:val="1"/>
        </w:numPr>
        <w:suppressAutoHyphens w:val="0"/>
        <w:spacing w:before="0" w:after="160" w:line="259" w:lineRule="auto"/>
        <w:contextualSpacing/>
        <w:rPr>
          <w:b/>
        </w:rPr>
      </w:pPr>
      <w:r>
        <w:t>Wyjaśnij pojęcia; Hellada, polis, demokracja, krucjata, barbarzyńca, prawosławie, Bizancjum islam.</w:t>
      </w:r>
    </w:p>
    <w:p w14:paraId="09AD92D4" w14:textId="77777777" w:rsidR="00C82B66" w:rsidRPr="00047DEE" w:rsidRDefault="00C82B66" w:rsidP="00C82B66">
      <w:pPr>
        <w:pStyle w:val="Akapitzlist"/>
        <w:numPr>
          <w:ilvl w:val="0"/>
          <w:numId w:val="1"/>
        </w:numPr>
        <w:suppressAutoHyphens w:val="0"/>
        <w:spacing w:before="0" w:after="160" w:line="259" w:lineRule="auto"/>
        <w:contextualSpacing/>
        <w:rPr>
          <w:b/>
        </w:rPr>
      </w:pPr>
      <w:r>
        <w:t>Wymień 3 filozofów greckich.</w:t>
      </w:r>
    </w:p>
    <w:p w14:paraId="62E672AE" w14:textId="77777777" w:rsidR="00C82B66" w:rsidRPr="00047DEE" w:rsidRDefault="00C82B66" w:rsidP="00C82B66">
      <w:pPr>
        <w:pStyle w:val="Akapitzlist"/>
        <w:numPr>
          <w:ilvl w:val="0"/>
          <w:numId w:val="1"/>
        </w:numPr>
        <w:suppressAutoHyphens w:val="0"/>
        <w:spacing w:before="0" w:after="160" w:line="259" w:lineRule="auto"/>
        <w:contextualSpacing/>
        <w:rPr>
          <w:b/>
        </w:rPr>
      </w:pPr>
      <w:r>
        <w:t>Czym był edykt mediolański.</w:t>
      </w:r>
    </w:p>
    <w:p w14:paraId="3DCA68BC" w14:textId="77777777" w:rsidR="00C82B66" w:rsidRPr="00047DEE" w:rsidRDefault="00C82B66" w:rsidP="00C82B66">
      <w:pPr>
        <w:pStyle w:val="Akapitzlist"/>
        <w:numPr>
          <w:ilvl w:val="0"/>
          <w:numId w:val="1"/>
        </w:numPr>
        <w:suppressAutoHyphens w:val="0"/>
        <w:spacing w:before="0" w:after="160" w:line="259" w:lineRule="auto"/>
        <w:contextualSpacing/>
        <w:rPr>
          <w:b/>
        </w:rPr>
      </w:pPr>
      <w:r>
        <w:t>Wymień dwa kierunki w architekturze średniowiecznej.</w:t>
      </w:r>
    </w:p>
    <w:p w14:paraId="1920C0E0" w14:textId="77777777" w:rsidR="00C82B66" w:rsidRDefault="00C82B66" w:rsidP="00C82B66">
      <w:pPr>
        <w:ind w:left="360"/>
        <w:rPr>
          <w:b/>
        </w:rPr>
      </w:pPr>
    </w:p>
    <w:p w14:paraId="41E330FC" w14:textId="77777777" w:rsidR="00DA4E3E" w:rsidRDefault="00DA4E3E" w:rsidP="00DA4E3E">
      <w:pPr>
        <w:spacing w:before="240" w:line="276" w:lineRule="auto"/>
        <w:jc w:val="both"/>
        <w:rPr>
          <w:rFonts w:ascii="Calibri" w:hAnsi="Calibri" w:cs="Calibri"/>
          <w:bCs/>
          <w:sz w:val="20"/>
          <w:szCs w:val="20"/>
          <w:lang w:eastAsia="pl-PL"/>
        </w:rPr>
      </w:pPr>
    </w:p>
    <w:p w14:paraId="38475F2D" w14:textId="77777777" w:rsidR="00332B58" w:rsidRDefault="00332B58">
      <w:pPr>
        <w:rPr>
          <w:rFonts w:ascii="Times New Roman" w:hAnsi="Times New Roman" w:cs="Times New Roman"/>
          <w:sz w:val="36"/>
          <w:szCs w:val="36"/>
          <w:highlight w:val="yellow"/>
        </w:rPr>
      </w:pPr>
    </w:p>
    <w:p w14:paraId="3BD39322" w14:textId="251B25AE" w:rsidR="00332B58" w:rsidRDefault="00332B58">
      <w:pPr>
        <w:rPr>
          <w:rFonts w:ascii="Times New Roman" w:hAnsi="Times New Roman" w:cs="Times New Roman"/>
          <w:sz w:val="36"/>
          <w:szCs w:val="36"/>
        </w:rPr>
      </w:pPr>
      <w:r w:rsidRPr="00332B58">
        <w:rPr>
          <w:rFonts w:ascii="Times New Roman" w:hAnsi="Times New Roman" w:cs="Times New Roman"/>
          <w:sz w:val="36"/>
          <w:szCs w:val="36"/>
          <w:highlight w:val="yellow"/>
        </w:rPr>
        <w:t>WYCHOWANIE FIZYCZNE</w:t>
      </w:r>
    </w:p>
    <w:p w14:paraId="639BCE2C" w14:textId="77777777" w:rsidR="00332B58" w:rsidRDefault="00332B58" w:rsidP="00332B58">
      <w:r>
        <w:t>Temat: Higiena osobista.</w:t>
      </w:r>
    </w:p>
    <w:p w14:paraId="6B414F77" w14:textId="77777777" w:rsidR="00332B58" w:rsidRDefault="00332B58" w:rsidP="00332B58">
      <w:r>
        <w:t xml:space="preserve">Wszyscy wiemy, że higiena osobista jest bardzo ważna, ale czy wiemy jak o nią dbać? Jak myć ręce czy zęby??  </w:t>
      </w:r>
    </w:p>
    <w:p w14:paraId="43926E22" w14:textId="77777777" w:rsidR="00332B58" w:rsidRDefault="00332B58" w:rsidP="00332B58">
      <w:r>
        <w:t>Oto temat na dzisiejsza lekcję poniżej przesyłam, filmik edukacyjny o higienie osobistej. Zobacz i posłuchaj i zastosuj się do zaleceń omówionych w filmie.</w:t>
      </w:r>
    </w:p>
    <w:p w14:paraId="6397E963" w14:textId="77777777" w:rsidR="00332B58" w:rsidRDefault="003739B6" w:rsidP="00332B58">
      <w:hyperlink r:id="rId10" w:history="1">
        <w:r w:rsidR="00332B58">
          <w:rPr>
            <w:rStyle w:val="Hipercze"/>
          </w:rPr>
          <w:t>https://www.youtube.com/watch?v=-NvoY-TKpn4&amp;t=125s</w:t>
        </w:r>
      </w:hyperlink>
    </w:p>
    <w:p w14:paraId="55E16F67" w14:textId="77777777" w:rsidR="00332B58" w:rsidRDefault="00332B58" w:rsidP="00332B58">
      <w:pPr>
        <w:rPr>
          <w:b/>
          <w:u w:val="single"/>
        </w:rPr>
      </w:pPr>
      <w:r>
        <w:rPr>
          <w:b/>
          <w:u w:val="single"/>
        </w:rPr>
        <w:t xml:space="preserve">Higiena i wychowanie fizyczne. </w:t>
      </w:r>
    </w:p>
    <w:p w14:paraId="447BA699" w14:textId="77777777" w:rsidR="00332B58" w:rsidRDefault="00332B58" w:rsidP="00332B58">
      <w:pPr>
        <w:rPr>
          <w:color w:val="FF0000"/>
        </w:rPr>
      </w:pPr>
      <w:r>
        <w:rPr>
          <w:color w:val="FF0000"/>
        </w:rPr>
        <w:t>Wszyscy wiemy, że stój na zajęcia z wychowania fizycznego jest bardzo ważny!!!</w:t>
      </w:r>
    </w:p>
    <w:p w14:paraId="56B30FCD" w14:textId="77777777" w:rsidR="00332B58" w:rsidRDefault="00332B58" w:rsidP="00332B58">
      <w:r>
        <w:rPr>
          <w:color w:val="FF0000"/>
        </w:rPr>
        <w:t xml:space="preserve"> A czy wiemy  dlaczego?? </w:t>
      </w:r>
      <w:r>
        <w:t xml:space="preserve"> </w:t>
      </w:r>
    </w:p>
    <w:p w14:paraId="2E720B9B" w14:textId="77777777" w:rsidR="00332B58" w:rsidRDefault="00332B58" w:rsidP="00332B58">
      <w:r>
        <w:t xml:space="preserve">Odpowiedz na to pytanie, zapisz odpowiedz i porozmawiamy o tym na następnych zajęciach </w:t>
      </w:r>
      <w:r>
        <w:sym w:font="Wingdings" w:char="F04A"/>
      </w:r>
      <w:r>
        <w:t xml:space="preserve"> </w:t>
      </w:r>
    </w:p>
    <w:p w14:paraId="683414DE" w14:textId="77777777" w:rsidR="00332B58" w:rsidRDefault="00332B58" w:rsidP="00332B58">
      <w:pPr>
        <w:rPr>
          <w:color w:val="FF0000"/>
        </w:rPr>
      </w:pPr>
      <w:r>
        <w:rPr>
          <w:color w:val="FF0000"/>
        </w:rPr>
        <w:t xml:space="preserve">Nie zapomnij stroju na </w:t>
      </w:r>
      <w:proofErr w:type="spellStart"/>
      <w:r>
        <w:rPr>
          <w:color w:val="FF0000"/>
        </w:rPr>
        <w:t>wuef</w:t>
      </w:r>
      <w:proofErr w:type="spellEnd"/>
      <w:r>
        <w:rPr>
          <w:color w:val="FF0000"/>
        </w:rPr>
        <w:t xml:space="preserve"> </w:t>
      </w:r>
      <w:r>
        <w:rPr>
          <w:color w:val="FF0000"/>
        </w:rPr>
        <w:sym w:font="Wingdings" w:char="F04A"/>
      </w:r>
    </w:p>
    <w:p w14:paraId="31118781" w14:textId="77777777" w:rsidR="00332B58" w:rsidRDefault="00332B58" w:rsidP="00332B58">
      <w:r>
        <w:t>Do zobaczenia</w:t>
      </w:r>
    </w:p>
    <w:p w14:paraId="08882733" w14:textId="77777777" w:rsidR="00332B58" w:rsidRDefault="00332B58" w:rsidP="00332B58">
      <w:r>
        <w:t>Anna Ciemny</w:t>
      </w:r>
    </w:p>
    <w:p w14:paraId="2D3AD4A6" w14:textId="77777777" w:rsidR="00DA4E3E" w:rsidRDefault="00DA4E3E" w:rsidP="00DA4E3E">
      <w:r>
        <w:lastRenderedPageBreak/>
        <w:t>Temat: Historia kultury fizycznej.</w:t>
      </w:r>
    </w:p>
    <w:p w14:paraId="44FCAC89" w14:textId="77777777" w:rsidR="00DA4E3E" w:rsidRDefault="00DA4E3E" w:rsidP="00DA4E3E">
      <w:r>
        <w:t xml:space="preserve">Jak to się zaczęło? Jesteście ciekawi historii kultury fizycznej?? </w:t>
      </w:r>
    </w:p>
    <w:p w14:paraId="2C73E182" w14:textId="77777777" w:rsidR="00DA4E3E" w:rsidRDefault="00DA4E3E" w:rsidP="00DA4E3E">
      <w:r>
        <w:t>Zapraszam na krótki filmik, który opisze Wam tą historię.</w:t>
      </w:r>
    </w:p>
    <w:p w14:paraId="749EF49E" w14:textId="77777777" w:rsidR="00DA4E3E" w:rsidRDefault="003739B6" w:rsidP="00DA4E3E">
      <w:hyperlink r:id="rId11" w:history="1">
        <w:r w:rsidR="00DA4E3E">
          <w:rPr>
            <w:rStyle w:val="Hipercze"/>
          </w:rPr>
          <w:t>https://www.youtube.com/watch?v=miKhvd2rtJ8&amp;t=119s</w:t>
        </w:r>
      </w:hyperlink>
    </w:p>
    <w:p w14:paraId="111B3AAD" w14:textId="77777777" w:rsidR="00DA4E3E" w:rsidRDefault="00DA4E3E" w:rsidP="00DA4E3E">
      <w:r>
        <w:t xml:space="preserve">Wspaniały film, który przybliży wam całą historię, kiedy gdzie i jak powstała ta wspaniała gra. Życzę miłego seansu </w:t>
      </w:r>
      <w:r>
        <w:sym w:font="Wingdings" w:char="F04A"/>
      </w:r>
      <w:r>
        <w:t xml:space="preserve"> </w:t>
      </w:r>
    </w:p>
    <w:p w14:paraId="5CA6BA44" w14:textId="77777777" w:rsidR="00DA4E3E" w:rsidRDefault="00DA4E3E" w:rsidP="00DA4E3E">
      <w:r>
        <w:t>Historia Futbolu – piękna gra.</w:t>
      </w:r>
    </w:p>
    <w:p w14:paraId="03449E1F" w14:textId="77777777" w:rsidR="00DA4E3E" w:rsidRDefault="003739B6" w:rsidP="00DA4E3E">
      <w:hyperlink r:id="rId12" w:history="1">
        <w:r w:rsidR="00DA4E3E">
          <w:rPr>
            <w:rStyle w:val="Hipercze"/>
          </w:rPr>
          <w:t>https://www.youtube.com/watch?v=Wtshmce-AQ8</w:t>
        </w:r>
      </w:hyperlink>
    </w:p>
    <w:p w14:paraId="7A72AF73" w14:textId="77777777" w:rsidR="00DA4E3E" w:rsidRDefault="00DA4E3E" w:rsidP="00DA4E3E"/>
    <w:p w14:paraId="79C1C24B" w14:textId="77777777" w:rsidR="003739B6" w:rsidRDefault="003739B6" w:rsidP="003739B6">
      <w:pPr>
        <w:rPr>
          <w:sz w:val="32"/>
          <w:szCs w:val="32"/>
        </w:rPr>
      </w:pPr>
      <w:r>
        <w:rPr>
          <w:sz w:val="32"/>
          <w:szCs w:val="32"/>
          <w:highlight w:val="yellow"/>
        </w:rPr>
        <w:t>Zajęcia rewalidacyjne</w:t>
      </w:r>
      <w:r>
        <w:rPr>
          <w:sz w:val="32"/>
          <w:szCs w:val="32"/>
        </w:rPr>
        <w:t xml:space="preserve"> </w:t>
      </w:r>
    </w:p>
    <w:p w14:paraId="1947B56E" w14:textId="77777777" w:rsidR="003739B6" w:rsidRDefault="003739B6" w:rsidP="003739B6">
      <w:pPr>
        <w:rPr>
          <w:sz w:val="32"/>
          <w:szCs w:val="32"/>
        </w:rPr>
      </w:pPr>
    </w:p>
    <w:p w14:paraId="6F07EBF0" w14:textId="77777777" w:rsidR="003739B6" w:rsidRDefault="003739B6" w:rsidP="003739B6">
      <w:pPr>
        <w:rPr>
          <w:sz w:val="24"/>
          <w:szCs w:val="24"/>
        </w:rPr>
      </w:pPr>
      <w:r>
        <w:rPr>
          <w:sz w:val="24"/>
          <w:szCs w:val="24"/>
        </w:rPr>
        <w:t>Do podanych przysłówków dobierz synonimy (wyrazy bliskoznaczne) – także przysłówki. dokładnie – ..............................................</w:t>
      </w:r>
    </w:p>
    <w:p w14:paraId="1DF3521F" w14:textId="77777777" w:rsidR="003739B6" w:rsidRDefault="003739B6" w:rsidP="003739B6">
      <w:pPr>
        <w:pStyle w:val="Akapitzlist"/>
        <w:ind w:left="405"/>
      </w:pPr>
      <w:r>
        <w:t xml:space="preserve"> przyjemnie – ..............................................</w:t>
      </w:r>
    </w:p>
    <w:p w14:paraId="1AA23386" w14:textId="77777777" w:rsidR="003739B6" w:rsidRDefault="003739B6" w:rsidP="003739B6">
      <w:pPr>
        <w:pStyle w:val="Akapitzlist"/>
        <w:ind w:left="405"/>
      </w:pPr>
      <w:r>
        <w:t xml:space="preserve"> rozsądnie – .............................................. </w:t>
      </w:r>
    </w:p>
    <w:p w14:paraId="5B9F615D" w14:textId="77777777" w:rsidR="003739B6" w:rsidRDefault="003739B6" w:rsidP="003739B6">
      <w:pPr>
        <w:pStyle w:val="Akapitzlist"/>
        <w:ind w:left="405"/>
      </w:pPr>
      <w:r>
        <w:t xml:space="preserve">ciemno – .............................................. </w:t>
      </w:r>
    </w:p>
    <w:p w14:paraId="0C6703C8" w14:textId="77777777" w:rsidR="003739B6" w:rsidRDefault="003739B6" w:rsidP="003739B6">
      <w:pPr>
        <w:pStyle w:val="Akapitzlist"/>
        <w:ind w:left="405"/>
      </w:pPr>
      <w:r>
        <w:t xml:space="preserve">smacznie – .............................................. </w:t>
      </w:r>
    </w:p>
    <w:p w14:paraId="6708BEB6" w14:textId="77777777" w:rsidR="003739B6" w:rsidRDefault="003739B6" w:rsidP="003739B6">
      <w:pPr>
        <w:pStyle w:val="Akapitzlist"/>
        <w:ind w:left="405"/>
      </w:pPr>
      <w:r>
        <w:t xml:space="preserve">regularnie – .............................................. </w:t>
      </w:r>
    </w:p>
    <w:p w14:paraId="558928A7" w14:textId="77777777" w:rsidR="003739B6" w:rsidRDefault="003739B6" w:rsidP="003739B6">
      <w:pPr>
        <w:pStyle w:val="Akapitzlist"/>
        <w:ind w:left="405"/>
      </w:pPr>
      <w:r>
        <w:t>barwnie – ..............................................</w:t>
      </w:r>
    </w:p>
    <w:p w14:paraId="09E97506" w14:textId="77777777" w:rsidR="003739B6" w:rsidRDefault="003739B6" w:rsidP="003739B6">
      <w:pPr>
        <w:pStyle w:val="Akapitzlist"/>
        <w:ind w:left="405"/>
      </w:pPr>
      <w:r>
        <w:t>wyjątkowo – ..............................................</w:t>
      </w:r>
    </w:p>
    <w:p w14:paraId="5C3B1F4D" w14:textId="77777777" w:rsidR="003739B6" w:rsidRDefault="003739B6" w:rsidP="003739B6">
      <w:pPr>
        <w:pStyle w:val="Akapitzlist"/>
        <w:ind w:left="405"/>
      </w:pPr>
      <w:r>
        <w:t xml:space="preserve"> </w:t>
      </w:r>
    </w:p>
    <w:p w14:paraId="632CA8AF" w14:textId="77777777" w:rsidR="003739B6" w:rsidRDefault="003739B6" w:rsidP="003739B6">
      <w:pPr>
        <w:rPr>
          <w:sz w:val="24"/>
          <w:szCs w:val="24"/>
        </w:rPr>
      </w:pPr>
      <w:r>
        <w:rPr>
          <w:sz w:val="24"/>
          <w:szCs w:val="24"/>
        </w:rPr>
        <w:t xml:space="preserve">Wstaw przysłówki zamiast podkreślonych elementów w poniższych zwrotach. Pamiętaj, aby zachować znaczenie całości. </w:t>
      </w:r>
    </w:p>
    <w:p w14:paraId="43502800" w14:textId="77777777" w:rsidR="003739B6" w:rsidRDefault="003739B6" w:rsidP="003739B6">
      <w:pPr>
        <w:pStyle w:val="Akapitzlist"/>
        <w:ind w:left="405"/>
      </w:pPr>
      <w:r>
        <w:t xml:space="preserve">1. ruszać się </w:t>
      </w:r>
      <w:r>
        <w:rPr>
          <w:u w:val="single"/>
        </w:rPr>
        <w:t>jak mucha w smole</w:t>
      </w:r>
      <w:r>
        <w:t xml:space="preserve"> – .............................................................................. </w:t>
      </w:r>
    </w:p>
    <w:p w14:paraId="751B6D73" w14:textId="77777777" w:rsidR="003739B6" w:rsidRDefault="003739B6" w:rsidP="003739B6">
      <w:pPr>
        <w:pStyle w:val="Akapitzlist"/>
        <w:ind w:left="405"/>
      </w:pPr>
      <w:r>
        <w:t xml:space="preserve">2. gapić się </w:t>
      </w:r>
      <w:r>
        <w:rPr>
          <w:u w:val="single"/>
        </w:rPr>
        <w:t>jak cielę na malowane wrota</w:t>
      </w:r>
      <w:r>
        <w:t xml:space="preserve">.............................................................................. </w:t>
      </w:r>
    </w:p>
    <w:p w14:paraId="3842D2BC" w14:textId="77777777" w:rsidR="003739B6" w:rsidRDefault="003739B6" w:rsidP="003739B6">
      <w:pPr>
        <w:pStyle w:val="Akapitzlist"/>
        <w:ind w:left="405"/>
      </w:pPr>
      <w:r>
        <w:t xml:space="preserve">3. ruszać się </w:t>
      </w:r>
      <w:r>
        <w:rPr>
          <w:u w:val="single"/>
        </w:rPr>
        <w:t>jak słoń w składzie porcelany</w:t>
      </w:r>
      <w:r>
        <w:t xml:space="preserve">............................................................................ </w:t>
      </w:r>
    </w:p>
    <w:p w14:paraId="769B36CF" w14:textId="77777777" w:rsidR="003739B6" w:rsidRDefault="003739B6" w:rsidP="003739B6">
      <w:pPr>
        <w:pStyle w:val="Akapitzlist"/>
        <w:ind w:left="405"/>
      </w:pPr>
      <w:r>
        <w:t xml:space="preserve">4. siedzieć </w:t>
      </w:r>
      <w:r>
        <w:rPr>
          <w:u w:val="single"/>
        </w:rPr>
        <w:t>jak na szpilkach</w:t>
      </w:r>
      <w:r>
        <w:t xml:space="preserve"> – ........................................................................... </w:t>
      </w:r>
    </w:p>
    <w:p w14:paraId="3B928C19" w14:textId="77777777" w:rsidR="003739B6" w:rsidRDefault="003739B6" w:rsidP="003739B6">
      <w:pPr>
        <w:pStyle w:val="Akapitzlist"/>
        <w:ind w:left="405"/>
      </w:pPr>
      <w:r>
        <w:t xml:space="preserve">5. spoglądać </w:t>
      </w:r>
      <w:r>
        <w:rPr>
          <w:u w:val="single"/>
        </w:rPr>
        <w:t>spode łba</w:t>
      </w:r>
      <w:r>
        <w:t xml:space="preserve"> – ......................................................................... </w:t>
      </w:r>
    </w:p>
    <w:p w14:paraId="00158050" w14:textId="77777777" w:rsidR="003739B6" w:rsidRDefault="003739B6" w:rsidP="003739B6">
      <w:pPr>
        <w:pStyle w:val="Akapitzlist"/>
        <w:ind w:left="405"/>
      </w:pPr>
      <w:r>
        <w:t xml:space="preserve">6. powiedzieć coś </w:t>
      </w:r>
      <w:r>
        <w:rPr>
          <w:u w:val="single"/>
        </w:rPr>
        <w:t>prosto z mostu</w:t>
      </w:r>
      <w:r>
        <w:t xml:space="preserve"> – ..............................................................................</w:t>
      </w:r>
    </w:p>
    <w:p w14:paraId="53E83FBF" w14:textId="77777777" w:rsidR="003739B6" w:rsidRDefault="003739B6" w:rsidP="003739B6">
      <w:pPr>
        <w:rPr>
          <w:noProof/>
          <w:highlight w:val="yellow"/>
        </w:rPr>
      </w:pPr>
      <w:r>
        <w:rPr>
          <w:sz w:val="24"/>
          <w:szCs w:val="24"/>
        </w:rPr>
        <w:t xml:space="preserve">7. uciekać, </w:t>
      </w:r>
      <w:r>
        <w:rPr>
          <w:sz w:val="24"/>
          <w:szCs w:val="24"/>
          <w:u w:val="single"/>
        </w:rPr>
        <w:t>gdzie pieprz rośnie</w:t>
      </w:r>
      <w:r>
        <w:rPr>
          <w:sz w:val="24"/>
          <w:szCs w:val="24"/>
        </w:rPr>
        <w:t xml:space="preserve"> – ................................................................................</w:t>
      </w:r>
    </w:p>
    <w:p w14:paraId="1D814002" w14:textId="77777777" w:rsidR="00332B58" w:rsidRPr="00332B58" w:rsidRDefault="00332B58">
      <w:pPr>
        <w:rPr>
          <w:rFonts w:ascii="Times New Roman" w:hAnsi="Times New Roman" w:cs="Times New Roman"/>
          <w:sz w:val="36"/>
          <w:szCs w:val="36"/>
        </w:rPr>
      </w:pPr>
    </w:p>
    <w:sectPr w:rsidR="00332B58" w:rsidRPr="0033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A35BA"/>
    <w:multiLevelType w:val="hybridMultilevel"/>
    <w:tmpl w:val="07383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58"/>
    <w:rsid w:val="00163EE7"/>
    <w:rsid w:val="001E3B8F"/>
    <w:rsid w:val="00332B58"/>
    <w:rsid w:val="003739B6"/>
    <w:rsid w:val="00C82B66"/>
    <w:rsid w:val="00D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4A0E"/>
  <w15:chartTrackingRefBased/>
  <w15:docId w15:val="{0883C03E-DBB1-4AA2-A2DB-2EBC31B0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32B5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2B66"/>
    <w:pPr>
      <w:suppressAutoHyphens/>
      <w:spacing w:before="136" w:after="0" w:line="240" w:lineRule="auto"/>
      <w:ind w:left="810" w:hanging="347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sobyip2.ore.edu.pl/uploads/publications/44e33f66b612afab5cfe9bbd9acaad54_/3-instytucje-rynkowe/3-7-ubezpieczenie-ochrona-przed-ryzykiem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3875650" TargetMode="External"/><Relationship Id="rId12" Type="http://schemas.openxmlformats.org/officeDocument/2006/relationships/hyperlink" Target="https://www.youtube.com/watch?v=Wtshmce-AQ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2796992" TargetMode="External"/><Relationship Id="rId11" Type="http://schemas.openxmlformats.org/officeDocument/2006/relationships/hyperlink" Target="https://www.youtube.com/watch?v=miKhvd2rtJ8&amp;t=119s" TargetMode="External"/><Relationship Id="rId5" Type="http://schemas.openxmlformats.org/officeDocument/2006/relationships/hyperlink" Target="https://learningapps.org/8858562" TargetMode="External"/><Relationship Id="rId10" Type="http://schemas.openxmlformats.org/officeDocument/2006/relationships/hyperlink" Target="https://www.youtube.com/watch?v=-NvoY-TKpn4&amp;t=12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olina.gzyl@o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2021-11-25T05:47:00Z</dcterms:created>
  <dcterms:modified xsi:type="dcterms:W3CDTF">2021-11-25T06:10:00Z</dcterms:modified>
</cp:coreProperties>
</file>