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FE" w:rsidRPr="00801EEE" w:rsidRDefault="009768FE" w:rsidP="009768FE">
      <w:pPr>
        <w:jc w:val="center"/>
        <w:rPr>
          <w:rFonts w:ascii="Times New Roman" w:hAnsi="Times New Roman"/>
          <w:b/>
          <w:bCs/>
          <w:sz w:val="24"/>
          <w:szCs w:val="24"/>
        </w:rPr>
      </w:pPr>
      <w:bookmarkStart w:id="0" w:name="_GoBack"/>
      <w:bookmarkEnd w:id="0"/>
      <w:r w:rsidRPr="00801EEE">
        <w:rPr>
          <w:rFonts w:ascii="Times New Roman" w:hAnsi="Times New Roman"/>
          <w:b/>
          <w:bCs/>
          <w:sz w:val="24"/>
          <w:szCs w:val="24"/>
        </w:rPr>
        <w:t>Grupa VI chłopców</w:t>
      </w:r>
    </w:p>
    <w:p w:rsidR="009768FE" w:rsidRPr="00801EEE" w:rsidRDefault="009768FE" w:rsidP="009768FE">
      <w:pPr>
        <w:rPr>
          <w:rFonts w:ascii="Times New Roman" w:hAnsi="Times New Roman"/>
          <w:b/>
          <w:bCs/>
          <w:sz w:val="24"/>
          <w:szCs w:val="24"/>
        </w:rPr>
      </w:pPr>
    </w:p>
    <w:p w:rsidR="009768FE" w:rsidRPr="00801EEE" w:rsidRDefault="009768FE" w:rsidP="009768FE">
      <w:pPr>
        <w:rPr>
          <w:rFonts w:ascii="Times New Roman" w:hAnsi="Times New Roman"/>
          <w:b/>
          <w:bCs/>
          <w:sz w:val="24"/>
          <w:szCs w:val="24"/>
        </w:rPr>
      </w:pPr>
      <w:r w:rsidRPr="00801EEE">
        <w:rPr>
          <w:rFonts w:ascii="Times New Roman" w:hAnsi="Times New Roman"/>
          <w:b/>
          <w:bCs/>
          <w:sz w:val="24"/>
          <w:szCs w:val="24"/>
        </w:rPr>
        <w:t>Zajęcia: 29.11.21 r., godz. 14:15 – 15:15</w:t>
      </w:r>
    </w:p>
    <w:p w:rsidR="009768FE" w:rsidRPr="00801EEE" w:rsidRDefault="009768FE" w:rsidP="009768FE">
      <w:pPr>
        <w:rPr>
          <w:rFonts w:ascii="Times New Roman" w:hAnsi="Times New Roman"/>
          <w:b/>
          <w:bCs/>
          <w:sz w:val="24"/>
          <w:szCs w:val="24"/>
        </w:rPr>
      </w:pPr>
      <w:r w:rsidRPr="00801EEE">
        <w:rPr>
          <w:rFonts w:ascii="Times New Roman" w:hAnsi="Times New Roman"/>
          <w:b/>
          <w:bCs/>
          <w:sz w:val="24"/>
          <w:szCs w:val="24"/>
        </w:rPr>
        <w:t>Wychowawca: Joanna Lizurej</w:t>
      </w:r>
    </w:p>
    <w:p w:rsidR="009768FE" w:rsidRPr="00801EEE" w:rsidRDefault="009768FE" w:rsidP="009768FE">
      <w:pPr>
        <w:jc w:val="center"/>
        <w:rPr>
          <w:rFonts w:ascii="Times New Roman" w:hAnsi="Times New Roman"/>
          <w:b/>
          <w:bCs/>
          <w:sz w:val="24"/>
          <w:szCs w:val="24"/>
        </w:rPr>
      </w:pPr>
    </w:p>
    <w:p w:rsidR="009768FE" w:rsidRPr="00712FD3" w:rsidRDefault="009768FE" w:rsidP="009768FE">
      <w:pPr>
        <w:jc w:val="center"/>
        <w:rPr>
          <w:rFonts w:ascii="Times New Roman" w:hAnsi="Times New Roman"/>
          <w:b/>
          <w:bCs/>
          <w:color w:val="00B050"/>
          <w:sz w:val="28"/>
          <w:szCs w:val="28"/>
        </w:rPr>
      </w:pPr>
      <w:r w:rsidRPr="00801EEE">
        <w:rPr>
          <w:rFonts w:ascii="Times New Roman" w:hAnsi="Times New Roman"/>
          <w:b/>
          <w:bCs/>
          <w:color w:val="00B050"/>
          <w:sz w:val="28"/>
          <w:szCs w:val="28"/>
        </w:rPr>
        <w:t>Profilaktyka zdrowotna w dobie koronawirusa – przypomnienie zasad</w:t>
      </w:r>
    </w:p>
    <w:p w:rsidR="009768FE" w:rsidRDefault="00643A45" w:rsidP="009768FE">
      <w:pPr>
        <w:jc w:val="center"/>
        <w:rPr>
          <w:noProof/>
        </w:rPr>
      </w:pPr>
      <w:r w:rsidRPr="006F615B">
        <w:rPr>
          <w:noProof/>
        </w:rPr>
        <w:drawing>
          <wp:inline distT="0" distB="0" distL="0" distR="0">
            <wp:extent cx="1196340" cy="1295400"/>
            <wp:effectExtent l="0" t="0" r="0" b="0"/>
            <wp:docPr id="1" name="Obraz 2" descr="Obraz znaleziony dla: koronaw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naleziony dla: koronawir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1295400"/>
                    </a:xfrm>
                    <a:prstGeom prst="rect">
                      <a:avLst/>
                    </a:prstGeom>
                    <a:noFill/>
                    <a:ln>
                      <a:noFill/>
                    </a:ln>
                  </pic:spPr>
                </pic:pic>
              </a:graphicData>
            </a:graphic>
          </wp:inline>
        </w:drawing>
      </w:r>
    </w:p>
    <w:p w:rsidR="009768FE" w:rsidRDefault="009768FE" w:rsidP="009768FE">
      <w:pPr>
        <w:jc w:val="center"/>
        <w:rPr>
          <w:noProof/>
        </w:rPr>
      </w:pPr>
    </w:p>
    <w:p w:rsidR="009768FE" w:rsidRDefault="009768FE" w:rsidP="009768FE">
      <w:pPr>
        <w:shd w:val="clear" w:color="auto" w:fill="FEFEFE"/>
        <w:spacing w:before="100" w:beforeAutospacing="1" w:after="100" w:afterAutospacing="1" w:line="240" w:lineRule="auto"/>
        <w:jc w:val="both"/>
        <w:rPr>
          <w:rFonts w:ascii="Times New Roman" w:hAnsi="Times New Roman"/>
          <w:sz w:val="24"/>
          <w:szCs w:val="24"/>
        </w:rPr>
      </w:pPr>
      <w:r w:rsidRPr="00FB4BA0">
        <w:rPr>
          <w:rFonts w:ascii="Times New Roman" w:hAnsi="Times New Roman"/>
          <w:sz w:val="24"/>
          <w:szCs w:val="24"/>
        </w:rPr>
        <w:t>Koronawirus u dużej liczby chorych</w:t>
      </w:r>
      <w:r>
        <w:rPr>
          <w:rFonts w:ascii="Times New Roman" w:hAnsi="Times New Roman"/>
          <w:sz w:val="24"/>
          <w:szCs w:val="24"/>
        </w:rPr>
        <w:t xml:space="preserve"> nadal</w:t>
      </w:r>
      <w:r w:rsidRPr="00FB4BA0">
        <w:rPr>
          <w:rFonts w:ascii="Times New Roman" w:hAnsi="Times New Roman"/>
          <w:sz w:val="24"/>
          <w:szCs w:val="24"/>
        </w:rPr>
        <w:t xml:space="preserve"> przebiega bezobjawowo. </w:t>
      </w:r>
      <w:r>
        <w:rPr>
          <w:rFonts w:ascii="Times New Roman" w:hAnsi="Times New Roman"/>
          <w:sz w:val="24"/>
          <w:szCs w:val="24"/>
        </w:rPr>
        <w:t>Przypomnijcie sobie, jakie mogą być najważniejsze objawy oraz jak możemy się uchronić przed zachorowaniem. Kliknijcie w poniży link i obejrzyjcie krótki film:</w:t>
      </w:r>
    </w:p>
    <w:p w:rsidR="009768FE" w:rsidRDefault="009768FE" w:rsidP="009768FE">
      <w:pPr>
        <w:shd w:val="clear" w:color="auto" w:fill="FEFEFE"/>
        <w:spacing w:before="100" w:beforeAutospacing="1" w:after="100" w:afterAutospacing="1" w:line="240" w:lineRule="auto"/>
        <w:jc w:val="both"/>
      </w:pPr>
      <w:hyperlink r:id="rId6" w:history="1">
        <w:r>
          <w:rPr>
            <w:rStyle w:val="Hipercze"/>
          </w:rPr>
          <w:t>Krótki film o koronawirusie dla dzieci - video explainer by DINKSY - Bing video</w:t>
        </w:r>
      </w:hyperlink>
    </w:p>
    <w:p w:rsidR="009768FE" w:rsidRPr="00FB4BA0" w:rsidRDefault="009768FE" w:rsidP="009768FE">
      <w:pPr>
        <w:shd w:val="clear" w:color="auto" w:fill="FEFEFE"/>
        <w:spacing w:before="100" w:beforeAutospacing="1" w:after="100" w:afterAutospacing="1" w:line="240" w:lineRule="auto"/>
        <w:rPr>
          <w:rFonts w:ascii="Times New Roman" w:hAnsi="Times New Roman"/>
          <w:b/>
          <w:bCs/>
          <w:sz w:val="24"/>
          <w:szCs w:val="24"/>
        </w:rPr>
      </w:pPr>
      <w:r w:rsidRPr="00FB4BA0">
        <w:rPr>
          <w:rFonts w:ascii="Times New Roman" w:hAnsi="Times New Roman"/>
          <w:b/>
          <w:bCs/>
          <w:sz w:val="24"/>
          <w:szCs w:val="24"/>
        </w:rPr>
        <w:t>Najczęstsze objawy koronawirusa:</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hyperlink r:id="rId7" w:history="1">
        <w:r w:rsidRPr="00FB4BA0">
          <w:rPr>
            <w:rFonts w:ascii="Times New Roman" w:hAnsi="Times New Roman"/>
            <w:sz w:val="24"/>
            <w:szCs w:val="24"/>
          </w:rPr>
          <w:t>gorączka</w:t>
        </w:r>
      </w:hyperlink>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suchy </w:t>
      </w:r>
      <w:hyperlink r:id="rId8" w:history="1">
        <w:r w:rsidRPr="00FB4BA0">
          <w:rPr>
            <w:rFonts w:ascii="Times New Roman" w:hAnsi="Times New Roman"/>
            <w:sz w:val="24"/>
            <w:szCs w:val="24"/>
          </w:rPr>
          <w:t>kaszel</w:t>
        </w:r>
      </w:hyperlink>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duszność</w:t>
      </w:r>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charakterystyczne silne </w:t>
      </w:r>
      <w:hyperlink r:id="rId9" w:history="1">
        <w:r w:rsidRPr="00FB4BA0">
          <w:rPr>
            <w:rFonts w:ascii="Times New Roman" w:hAnsi="Times New Roman"/>
            <w:sz w:val="24"/>
            <w:szCs w:val="24"/>
          </w:rPr>
          <w:t>zmęczenie</w:t>
        </w:r>
      </w:hyperlink>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hyperlink r:id="rId10" w:history="1">
        <w:r w:rsidRPr="00FB4BA0">
          <w:rPr>
            <w:rFonts w:ascii="Times New Roman" w:hAnsi="Times New Roman"/>
            <w:sz w:val="24"/>
            <w:szCs w:val="24"/>
          </w:rPr>
          <w:t>ból mięśni</w:t>
        </w:r>
      </w:hyperlink>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ból gardła</w:t>
      </w:r>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hyperlink r:id="rId11" w:history="1">
        <w:r w:rsidRPr="00FB4BA0">
          <w:rPr>
            <w:rFonts w:ascii="Times New Roman" w:hAnsi="Times New Roman"/>
            <w:sz w:val="24"/>
            <w:szCs w:val="24"/>
          </w:rPr>
          <w:t>ból głowy</w:t>
        </w:r>
      </w:hyperlink>
      <w:r>
        <w:rPr>
          <w:rFonts w:ascii="Times New Roman" w:hAnsi="Times New Roman"/>
          <w:sz w:val="24"/>
          <w:szCs w:val="24"/>
        </w:rPr>
        <w:t>,</w:t>
      </w:r>
    </w:p>
    <w:p w:rsidR="009768FE" w:rsidRPr="00FB4BA0" w:rsidRDefault="009768FE" w:rsidP="009768FE">
      <w:pPr>
        <w:numPr>
          <w:ilvl w:val="0"/>
          <w:numId w:val="5"/>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utrata lub zaburzenia smaku i/lub </w:t>
      </w:r>
      <w:hyperlink r:id="rId12" w:history="1">
        <w:r w:rsidRPr="00FB4BA0">
          <w:rPr>
            <w:rFonts w:ascii="Times New Roman" w:hAnsi="Times New Roman"/>
            <w:sz w:val="24"/>
            <w:szCs w:val="24"/>
          </w:rPr>
          <w:t>węchu</w:t>
        </w:r>
      </w:hyperlink>
      <w:r w:rsidRPr="00FB4BA0">
        <w:rPr>
          <w:rFonts w:ascii="Times New Roman" w:hAnsi="Times New Roman"/>
          <w:sz w:val="24"/>
          <w:szCs w:val="24"/>
        </w:rPr>
        <w:t> (objaw charakterystyczny)</w:t>
      </w:r>
      <w:r>
        <w:rPr>
          <w:rFonts w:ascii="Times New Roman" w:hAnsi="Times New Roman"/>
          <w:sz w:val="24"/>
          <w:szCs w:val="24"/>
        </w:rPr>
        <w:t>.</w:t>
      </w:r>
    </w:p>
    <w:p w:rsidR="009768FE" w:rsidRPr="00FB4BA0" w:rsidRDefault="009768FE" w:rsidP="009768FE">
      <w:pPr>
        <w:shd w:val="clear" w:color="auto" w:fill="FEFEFE"/>
        <w:spacing w:before="100" w:beforeAutospacing="1" w:after="100" w:afterAutospacing="1" w:line="240" w:lineRule="auto"/>
        <w:rPr>
          <w:rFonts w:ascii="Times New Roman" w:hAnsi="Times New Roman"/>
          <w:b/>
          <w:bCs/>
          <w:sz w:val="24"/>
          <w:szCs w:val="24"/>
        </w:rPr>
      </w:pPr>
      <w:r w:rsidRPr="00FB4BA0">
        <w:rPr>
          <w:rFonts w:ascii="Times New Roman" w:hAnsi="Times New Roman"/>
          <w:b/>
          <w:bCs/>
          <w:sz w:val="24"/>
          <w:szCs w:val="24"/>
        </w:rPr>
        <w:t>Objawy występujące rzadziej:</w:t>
      </w:r>
    </w:p>
    <w:p w:rsidR="009768FE" w:rsidRPr="00FB4BA0" w:rsidRDefault="009768FE" w:rsidP="009768FE">
      <w:pPr>
        <w:numPr>
          <w:ilvl w:val="0"/>
          <w:numId w:val="6"/>
        </w:numPr>
        <w:shd w:val="clear" w:color="auto" w:fill="FEFEFE"/>
        <w:spacing w:after="0" w:line="240" w:lineRule="auto"/>
        <w:rPr>
          <w:rFonts w:ascii="Times New Roman" w:hAnsi="Times New Roman"/>
          <w:sz w:val="24"/>
          <w:szCs w:val="24"/>
        </w:rPr>
      </w:pPr>
      <w:hyperlink r:id="rId13" w:history="1">
        <w:r w:rsidRPr="00FB4BA0">
          <w:rPr>
            <w:rFonts w:ascii="Times New Roman" w:hAnsi="Times New Roman"/>
            <w:sz w:val="24"/>
            <w:szCs w:val="24"/>
          </w:rPr>
          <w:t>biegunka</w:t>
        </w:r>
      </w:hyperlink>
      <w:r>
        <w:rPr>
          <w:rFonts w:ascii="Times New Roman" w:hAnsi="Times New Roman"/>
          <w:sz w:val="24"/>
          <w:szCs w:val="24"/>
        </w:rPr>
        <w:t>,</w:t>
      </w:r>
    </w:p>
    <w:p w:rsidR="009768FE" w:rsidRPr="00FB4BA0" w:rsidRDefault="009768FE" w:rsidP="009768FE">
      <w:pPr>
        <w:numPr>
          <w:ilvl w:val="0"/>
          <w:numId w:val="6"/>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zapalenie spojówek</w:t>
      </w:r>
      <w:r>
        <w:rPr>
          <w:rFonts w:ascii="Times New Roman" w:hAnsi="Times New Roman"/>
          <w:sz w:val="24"/>
          <w:szCs w:val="24"/>
        </w:rPr>
        <w:t>,</w:t>
      </w:r>
    </w:p>
    <w:p w:rsidR="009768FE" w:rsidRPr="00FB4BA0" w:rsidRDefault="009768FE" w:rsidP="009768FE">
      <w:pPr>
        <w:numPr>
          <w:ilvl w:val="0"/>
          <w:numId w:val="6"/>
        </w:numPr>
        <w:shd w:val="clear" w:color="auto" w:fill="FEFEFE"/>
        <w:spacing w:after="0" w:line="240" w:lineRule="auto"/>
        <w:rPr>
          <w:rFonts w:ascii="Times New Roman" w:hAnsi="Times New Roman"/>
          <w:sz w:val="24"/>
          <w:szCs w:val="24"/>
        </w:rPr>
      </w:pPr>
      <w:hyperlink r:id="rId14" w:history="1">
        <w:r w:rsidRPr="00FB4BA0">
          <w:rPr>
            <w:rFonts w:ascii="Times New Roman" w:hAnsi="Times New Roman"/>
            <w:sz w:val="24"/>
            <w:szCs w:val="24"/>
          </w:rPr>
          <w:t>wysypka skórna</w:t>
        </w:r>
      </w:hyperlink>
      <w:r w:rsidRPr="00FB4BA0">
        <w:rPr>
          <w:rFonts w:ascii="Times New Roman" w:hAnsi="Times New Roman"/>
          <w:sz w:val="24"/>
          <w:szCs w:val="24"/>
        </w:rPr>
        <w:t> lub przebarwienia palców u rąk i stóp</w:t>
      </w:r>
      <w:r>
        <w:rPr>
          <w:rFonts w:ascii="Times New Roman" w:hAnsi="Times New Roman"/>
          <w:sz w:val="24"/>
          <w:szCs w:val="24"/>
        </w:rPr>
        <w:t>.</w:t>
      </w:r>
    </w:p>
    <w:p w:rsidR="009768FE" w:rsidRPr="00FB4BA0" w:rsidRDefault="009768FE" w:rsidP="009768FE">
      <w:pPr>
        <w:shd w:val="clear" w:color="auto" w:fill="FEFEFE"/>
        <w:spacing w:before="100" w:beforeAutospacing="1" w:after="100" w:afterAutospacing="1" w:line="240" w:lineRule="auto"/>
        <w:rPr>
          <w:rFonts w:ascii="Times New Roman" w:hAnsi="Times New Roman"/>
          <w:b/>
          <w:bCs/>
          <w:sz w:val="24"/>
          <w:szCs w:val="24"/>
        </w:rPr>
      </w:pPr>
      <w:r w:rsidRPr="00FB4BA0">
        <w:rPr>
          <w:rFonts w:ascii="Times New Roman" w:hAnsi="Times New Roman"/>
          <w:b/>
          <w:bCs/>
          <w:sz w:val="24"/>
          <w:szCs w:val="24"/>
        </w:rPr>
        <w:t>Objawy, które mogą pojawić się w ciężkim przebiegu zakażenia SARS-CoV-2:</w:t>
      </w:r>
    </w:p>
    <w:p w:rsidR="009768FE" w:rsidRPr="00FB4BA0" w:rsidRDefault="009768FE" w:rsidP="009768FE">
      <w:pPr>
        <w:numPr>
          <w:ilvl w:val="0"/>
          <w:numId w:val="7"/>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trudności w oddychaniu lub duszność</w:t>
      </w:r>
      <w:r>
        <w:rPr>
          <w:rFonts w:ascii="Times New Roman" w:hAnsi="Times New Roman"/>
          <w:sz w:val="24"/>
          <w:szCs w:val="24"/>
        </w:rPr>
        <w:t>,</w:t>
      </w:r>
    </w:p>
    <w:p w:rsidR="009768FE" w:rsidRPr="00FB4BA0" w:rsidRDefault="009768FE" w:rsidP="009768FE">
      <w:pPr>
        <w:numPr>
          <w:ilvl w:val="0"/>
          <w:numId w:val="7"/>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ból lub ucisk w klatce piersiowej</w:t>
      </w:r>
      <w:r>
        <w:rPr>
          <w:rFonts w:ascii="Times New Roman" w:hAnsi="Times New Roman"/>
          <w:sz w:val="24"/>
          <w:szCs w:val="24"/>
        </w:rPr>
        <w:t>,</w:t>
      </w:r>
    </w:p>
    <w:p w:rsidR="009768FE" w:rsidRPr="00FB4BA0" w:rsidRDefault="009768FE" w:rsidP="009768FE">
      <w:pPr>
        <w:numPr>
          <w:ilvl w:val="0"/>
          <w:numId w:val="7"/>
        </w:numPr>
        <w:shd w:val="clear" w:color="auto" w:fill="FEFEFE"/>
        <w:spacing w:after="0" w:line="240" w:lineRule="auto"/>
        <w:rPr>
          <w:rFonts w:ascii="Times New Roman" w:hAnsi="Times New Roman"/>
          <w:sz w:val="24"/>
          <w:szCs w:val="24"/>
        </w:rPr>
      </w:pPr>
      <w:r w:rsidRPr="00FB4BA0">
        <w:rPr>
          <w:rFonts w:ascii="Times New Roman" w:hAnsi="Times New Roman"/>
          <w:sz w:val="24"/>
          <w:szCs w:val="24"/>
        </w:rPr>
        <w:t>utrata mowy lub zdolności ruchowych</w:t>
      </w:r>
      <w:r>
        <w:rPr>
          <w:rFonts w:ascii="Times New Roman" w:hAnsi="Times New Roman"/>
          <w:sz w:val="24"/>
          <w:szCs w:val="24"/>
        </w:rPr>
        <w:t>.</w:t>
      </w:r>
    </w:p>
    <w:p w:rsidR="009768FE" w:rsidRPr="009768FE" w:rsidRDefault="009768FE" w:rsidP="009768FE">
      <w:pPr>
        <w:shd w:val="clear" w:color="auto" w:fill="FEFEFE"/>
        <w:spacing w:before="100" w:beforeAutospacing="1" w:after="100" w:afterAutospacing="1" w:line="240" w:lineRule="auto"/>
        <w:jc w:val="both"/>
        <w:rPr>
          <w:rFonts w:ascii="Times New Roman" w:hAnsi="Times New Roman"/>
          <w:color w:val="000000"/>
          <w:sz w:val="24"/>
          <w:szCs w:val="24"/>
        </w:rPr>
      </w:pPr>
      <w:r w:rsidRPr="009768FE">
        <w:rPr>
          <w:rFonts w:ascii="Times New Roman" w:hAnsi="Times New Roman"/>
          <w:color w:val="000000"/>
          <w:sz w:val="24"/>
          <w:szCs w:val="24"/>
        </w:rPr>
        <w:lastRenderedPageBreak/>
        <w:t>Częstość występowania poszczególnych objawów zmieniała się wraz z czasem trwania pandemii i różni się w zależności od regionu i grupy wiekowej.</w:t>
      </w:r>
    </w:p>
    <w:p w:rsidR="009768FE" w:rsidRDefault="009768FE" w:rsidP="009768FE">
      <w:pPr>
        <w:shd w:val="clear" w:color="auto" w:fill="FEFEFE"/>
        <w:spacing w:before="100" w:beforeAutospacing="1" w:after="100" w:afterAutospacing="1" w:line="240" w:lineRule="auto"/>
        <w:jc w:val="both"/>
        <w:rPr>
          <w:rFonts w:ascii="Times New Roman" w:hAnsi="Times New Roman"/>
          <w:sz w:val="24"/>
          <w:szCs w:val="24"/>
        </w:rPr>
      </w:pPr>
    </w:p>
    <w:p w:rsidR="009768FE" w:rsidRDefault="009768FE" w:rsidP="009768FE">
      <w:pPr>
        <w:jc w:val="center"/>
        <w:rPr>
          <w:noProof/>
        </w:rPr>
      </w:pPr>
    </w:p>
    <w:p w:rsidR="009768FE" w:rsidRPr="00F7279F" w:rsidRDefault="009768FE" w:rsidP="009768FE">
      <w:pPr>
        <w:tabs>
          <w:tab w:val="left" w:pos="838"/>
        </w:tabs>
        <w:jc w:val="center"/>
        <w:rPr>
          <w:rFonts w:ascii="Times New Roman" w:hAnsi="Times New Roman"/>
          <w:b/>
          <w:bCs/>
          <w:sz w:val="24"/>
          <w:szCs w:val="24"/>
        </w:rPr>
      </w:pPr>
      <w:r w:rsidRPr="00F7279F">
        <w:rPr>
          <w:rFonts w:ascii="Times New Roman" w:hAnsi="Times New Roman"/>
          <w:b/>
          <w:bCs/>
          <w:color w:val="000000"/>
          <w:sz w:val="24"/>
          <w:szCs w:val="24"/>
        </w:rPr>
        <w:t>Poniższy plakat prezentuje zasady prawidłowego mycia rąk. Proszę zapoznajcie się z nimi i poćwiczcie w domu.</w:t>
      </w:r>
    </w:p>
    <w:p w:rsidR="009768FE" w:rsidRDefault="009768FE" w:rsidP="009768FE">
      <w:pPr>
        <w:rPr>
          <w:noProof/>
        </w:rPr>
      </w:pPr>
    </w:p>
    <w:p w:rsidR="009768FE" w:rsidRDefault="00643A45" w:rsidP="009768FE">
      <w:pPr>
        <w:jc w:val="center"/>
      </w:pPr>
      <w:r w:rsidRPr="006F615B">
        <w:rPr>
          <w:noProof/>
        </w:rPr>
        <w:drawing>
          <wp:inline distT="0" distB="0" distL="0" distR="0">
            <wp:extent cx="5105400" cy="359664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596640"/>
                    </a:xfrm>
                    <a:prstGeom prst="rect">
                      <a:avLst/>
                    </a:prstGeom>
                    <a:noFill/>
                    <a:ln>
                      <a:noFill/>
                    </a:ln>
                  </pic:spPr>
                </pic:pic>
              </a:graphicData>
            </a:graphic>
          </wp:inline>
        </w:drawing>
      </w:r>
    </w:p>
    <w:p w:rsidR="009768FE" w:rsidRDefault="009768FE" w:rsidP="009768FE">
      <w:pPr>
        <w:jc w:val="center"/>
      </w:pPr>
    </w:p>
    <w:p w:rsidR="00964433" w:rsidRPr="009768FE" w:rsidRDefault="00964433" w:rsidP="009768FE">
      <w:pPr>
        <w:tabs>
          <w:tab w:val="left" w:pos="3011"/>
        </w:tabs>
        <w:rPr>
          <w:sz w:val="24"/>
          <w:szCs w:val="24"/>
        </w:rPr>
      </w:pPr>
      <w:r w:rsidRPr="009768FE">
        <w:rPr>
          <w:rFonts w:ascii="Times New Roman" w:hAnsi="Times New Roman"/>
          <w:b/>
          <w:bCs/>
          <w:sz w:val="24"/>
          <w:szCs w:val="24"/>
        </w:rPr>
        <w:t>Wychowawca: Damian Góralczyk</w:t>
      </w:r>
    </w:p>
    <w:p w:rsidR="008951B7" w:rsidRPr="009768FE" w:rsidRDefault="008951B7" w:rsidP="008951B7">
      <w:pPr>
        <w:widowControl w:val="0"/>
        <w:autoSpaceDE w:val="0"/>
        <w:autoSpaceDN w:val="0"/>
        <w:adjustRightInd w:val="0"/>
        <w:spacing w:after="200" w:line="276" w:lineRule="auto"/>
        <w:rPr>
          <w:rFonts w:ascii="Times New Roman" w:hAnsi="Times New Roman"/>
          <w:b/>
          <w:bCs/>
          <w:sz w:val="24"/>
          <w:szCs w:val="24"/>
        </w:rPr>
      </w:pPr>
      <w:r w:rsidRPr="009768FE">
        <w:rPr>
          <w:rFonts w:ascii="Times New Roman" w:hAnsi="Times New Roman"/>
          <w:b/>
          <w:bCs/>
          <w:sz w:val="24"/>
          <w:szCs w:val="24"/>
        </w:rPr>
        <w:t>godz. 15:15-21:00</w:t>
      </w:r>
    </w:p>
    <w:p w:rsidR="00FD25E8" w:rsidRPr="00FD25E8" w:rsidRDefault="00FD25E8" w:rsidP="00FD25E8">
      <w:pPr>
        <w:widowControl w:val="0"/>
        <w:autoSpaceDE w:val="0"/>
        <w:autoSpaceDN w:val="0"/>
        <w:adjustRightInd w:val="0"/>
        <w:spacing w:after="200" w:line="276" w:lineRule="auto"/>
        <w:jc w:val="both"/>
        <w:rPr>
          <w:rFonts w:ascii="Times New Roman" w:hAnsi="Times New Roman"/>
          <w:b/>
          <w:bCs/>
          <w:sz w:val="28"/>
          <w:szCs w:val="28"/>
        </w:rPr>
      </w:pPr>
      <w:r w:rsidRPr="00FD25E8">
        <w:rPr>
          <w:rFonts w:ascii="Times New Roman" w:hAnsi="Times New Roman"/>
          <w:b/>
          <w:bCs/>
          <w:sz w:val="28"/>
          <w:szCs w:val="28"/>
        </w:rPr>
        <w:t>Zad. 1</w:t>
      </w:r>
    </w:p>
    <w:p w:rsidR="00FD25E8" w:rsidRPr="00FD25E8" w:rsidRDefault="00FD25E8" w:rsidP="00FD25E8">
      <w:pPr>
        <w:widowControl w:val="0"/>
        <w:autoSpaceDE w:val="0"/>
        <w:autoSpaceDN w:val="0"/>
        <w:adjustRightInd w:val="0"/>
        <w:spacing w:after="200" w:line="276" w:lineRule="auto"/>
        <w:jc w:val="both"/>
        <w:rPr>
          <w:rFonts w:ascii="Times New Roman" w:hAnsi="Times New Roman"/>
          <w:b/>
          <w:bCs/>
          <w:sz w:val="28"/>
          <w:szCs w:val="28"/>
        </w:rPr>
      </w:pPr>
      <w:r w:rsidRPr="00FD25E8">
        <w:rPr>
          <w:rFonts w:ascii="Times New Roman" w:hAnsi="Times New Roman"/>
          <w:b/>
          <w:bCs/>
          <w:sz w:val="28"/>
          <w:szCs w:val="28"/>
        </w:rPr>
        <w:t>Przeczytaj tekst ze zrozumieniem.</w:t>
      </w:r>
    </w:p>
    <w:p w:rsidR="00081DC1" w:rsidRPr="00FD25E8" w:rsidRDefault="007C6C0C" w:rsidP="00FD25E8">
      <w:pPr>
        <w:widowControl w:val="0"/>
        <w:autoSpaceDE w:val="0"/>
        <w:autoSpaceDN w:val="0"/>
        <w:adjustRightInd w:val="0"/>
        <w:spacing w:after="200" w:line="276" w:lineRule="auto"/>
        <w:jc w:val="center"/>
        <w:rPr>
          <w:rFonts w:ascii="Times New Roman" w:hAnsi="Times New Roman"/>
          <w:b/>
          <w:bCs/>
          <w:sz w:val="40"/>
          <w:szCs w:val="40"/>
        </w:rPr>
      </w:pPr>
      <w:r>
        <w:rPr>
          <w:rFonts w:ascii="Times New Roman" w:hAnsi="Times New Roman"/>
          <w:b/>
          <w:bCs/>
          <w:sz w:val="40"/>
          <w:szCs w:val="40"/>
        </w:rPr>
        <w:t>Fonoholizm.</w:t>
      </w:r>
    </w:p>
    <w:p w:rsidR="007C6C0C" w:rsidRPr="00081DC1" w:rsidRDefault="00081DC1" w:rsidP="00081DC1">
      <w:pPr>
        <w:spacing w:before="100" w:beforeAutospacing="1" w:after="100" w:afterAutospacing="1" w:line="360" w:lineRule="auto"/>
        <w:jc w:val="both"/>
        <w:outlineLvl w:val="1"/>
        <w:rPr>
          <w:rFonts w:ascii="Times New Roman" w:hAnsi="Times New Roman"/>
          <w:sz w:val="24"/>
          <w:szCs w:val="24"/>
        </w:rPr>
      </w:pPr>
      <w:r w:rsidRPr="00081DC1">
        <w:rPr>
          <w:rFonts w:ascii="Times New Roman" w:hAnsi="Times New Roman"/>
          <w:sz w:val="24"/>
          <w:szCs w:val="24"/>
        </w:rPr>
        <w:t xml:space="preserve">Historia powstania telefonu komórkowego jest bardzo skomplikowana, gdyż pierwszy prototyp tego urządzenia powstał już w 1940 roku. Jednakże komórki musiały jeszcze poczekać prawie 50 lat, gdy dopiero wtedy amerykanie skonstruowali prototyp tego urządzenia i rozprzestrzenili do w Skandynawii. Prawdopodobnie wówczas w Szwecji było 20 000 użytkowników </w:t>
      </w:r>
      <w:r w:rsidRPr="00081DC1">
        <w:rPr>
          <w:rFonts w:ascii="Times New Roman" w:hAnsi="Times New Roman"/>
          <w:sz w:val="24"/>
          <w:szCs w:val="24"/>
        </w:rPr>
        <w:lastRenderedPageBreak/>
        <w:t xml:space="preserve">telefonów bezprzewodowych. Telefony zwane wówczas </w:t>
      </w:r>
      <w:r w:rsidRPr="00081DC1">
        <w:rPr>
          <w:rFonts w:ascii="Times New Roman" w:hAnsi="Times New Roman"/>
          <w:sz w:val="24"/>
          <w:szCs w:val="24"/>
        </w:rPr>
        <w:br/>
        <w:t>komórkowymi wcale ich nie przypominały, jedynie tylko z nazwy. Były duże i bardzo ciężkie a ich akumulatory wymagały częstego ładowania. Początkowo telefony komórkowe służyły tylko biznesmenom, kierowcom ciężarówek i przedsiębiorcom budowlanym z czasem jednak po roku 1987 rozprzestrzeniono je również wśród osób prywatnych. Na początku lat dziewięćdziesiątych centra telefonii komórkowej istniały niemal na całym świecie. Pierwsza wiadomość tekstowa sms nadano w 1992 roku. Nikt wówczas nie podejrzewał, że wiadomości tekstowe staną się tak popularne, że wyprą nawet tradycyjne kartki z życzeniami- bo kto z nas nie dostał kiedykolwiek smsa z życzeniami świątecznymi? Od tamtego czasu system telefonii komórkowej urósł do potężnej rangi, a same aparaty są tak nowoczesne, że posiadają niemal każdą z możliwych funkcji, od rozmów poczynając na kamerze i aparacie kończąc. Liczba użytkowników aparatów również zdecydowanie wzrosła, ponieważ dziś posiadaczem telefonu komórkowego jest niemal każdy, bez względu na wiek. Bardzo często spotyka się już kilkuletnie dzieci posiadające własne „smartfony”, a i osoby starsze są nierzadko posiadaczami telefonów komórkowych.</w:t>
      </w:r>
    </w:p>
    <w:p w:rsidR="007C6C0C" w:rsidRDefault="007C6C0C" w:rsidP="007C6C0C">
      <w:pPr>
        <w:spacing w:before="100" w:beforeAutospacing="1" w:after="100" w:afterAutospacing="1" w:line="240" w:lineRule="auto"/>
        <w:jc w:val="both"/>
        <w:outlineLvl w:val="1"/>
        <w:rPr>
          <w:rFonts w:ascii="Times New Roman" w:hAnsi="Times New Roman"/>
          <w:b/>
          <w:bCs/>
          <w:sz w:val="36"/>
          <w:szCs w:val="36"/>
        </w:rPr>
      </w:pPr>
    </w:p>
    <w:p w:rsidR="00081DC1" w:rsidRPr="00081DC1" w:rsidRDefault="00081DC1" w:rsidP="00081DC1">
      <w:pPr>
        <w:spacing w:after="0" w:line="240" w:lineRule="auto"/>
        <w:jc w:val="center"/>
        <w:rPr>
          <w:rFonts w:ascii="Times New Roman" w:hAnsi="Times New Roman"/>
          <w:b/>
          <w:sz w:val="24"/>
          <w:szCs w:val="24"/>
        </w:rPr>
      </w:pPr>
      <w:r w:rsidRPr="00081DC1">
        <w:rPr>
          <w:rFonts w:ascii="Times New Roman" w:hAnsi="Times New Roman"/>
          <w:b/>
          <w:sz w:val="24"/>
          <w:szCs w:val="24"/>
        </w:rPr>
        <w:t>Kim jest fonoholik?</w:t>
      </w:r>
    </w:p>
    <w:p w:rsidR="00081DC1" w:rsidRDefault="00081DC1" w:rsidP="00081DC1">
      <w:pPr>
        <w:spacing w:after="0" w:line="240" w:lineRule="auto"/>
        <w:jc w:val="both"/>
        <w:rPr>
          <w:rFonts w:ascii="Times New Roman" w:hAnsi="Times New Roman"/>
          <w:sz w:val="24"/>
          <w:szCs w:val="24"/>
        </w:rPr>
      </w:pPr>
    </w:p>
    <w:p w:rsidR="00081DC1" w:rsidRPr="00081DC1" w:rsidRDefault="00081DC1" w:rsidP="00081DC1">
      <w:pPr>
        <w:spacing w:after="0" w:line="360" w:lineRule="auto"/>
        <w:jc w:val="both"/>
        <w:rPr>
          <w:rFonts w:ascii="Times New Roman" w:hAnsi="Times New Roman"/>
          <w:sz w:val="24"/>
          <w:szCs w:val="24"/>
        </w:rPr>
      </w:pPr>
      <w:r w:rsidRPr="00081DC1">
        <w:rPr>
          <w:rFonts w:ascii="Times New Roman" w:hAnsi="Times New Roman"/>
          <w:sz w:val="24"/>
          <w:szCs w:val="24"/>
        </w:rPr>
        <w:t>Pierwszym krajem w którym zdiagnozowano nową formę uzależnienia</w:t>
      </w:r>
      <w:r>
        <w:rPr>
          <w:rFonts w:ascii="Times New Roman" w:hAnsi="Times New Roman"/>
          <w:sz w:val="24"/>
          <w:szCs w:val="24"/>
        </w:rPr>
        <w:t xml:space="preserve"> </w:t>
      </w:r>
      <w:r w:rsidRPr="00081DC1">
        <w:rPr>
          <w:rFonts w:ascii="Times New Roman" w:hAnsi="Times New Roman"/>
          <w:sz w:val="24"/>
          <w:szCs w:val="24"/>
        </w:rPr>
        <w:t xml:space="preserve">- fonoholizm były Chiny. Psychologowie zajmujący się tym zjawiskiem scharakteryzowali cechy osób uzależnionych od telefonów. Jaki jest więc fonoholik? </w:t>
      </w:r>
    </w:p>
    <w:p w:rsidR="00081DC1" w:rsidRPr="00081DC1" w:rsidRDefault="00081DC1" w:rsidP="00081DC1">
      <w:pPr>
        <w:spacing w:after="0" w:line="360" w:lineRule="auto"/>
        <w:jc w:val="both"/>
        <w:rPr>
          <w:rFonts w:ascii="Times New Roman" w:hAnsi="Times New Roman"/>
          <w:sz w:val="24"/>
          <w:szCs w:val="24"/>
        </w:rPr>
      </w:pPr>
      <w:r w:rsidRPr="00081DC1">
        <w:rPr>
          <w:rFonts w:ascii="Times New Roman" w:hAnsi="Times New Roman"/>
          <w:sz w:val="24"/>
          <w:szCs w:val="24"/>
        </w:rPr>
        <w:t xml:space="preserve">• Zdecydowanie przywiązuje ogromną wagę do posiadanego modelu telefonu komórkowego.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Nigdy nie odkłada go nawet na chwile (nawet kiedy śpi ma go blisko siebie).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Telefon służy mu do codziennego kontaktu z innymi, często komunikuje się tylko </w:t>
      </w:r>
      <w:r>
        <w:rPr>
          <w:rFonts w:ascii="Times New Roman" w:hAnsi="Times New Roman"/>
          <w:sz w:val="24"/>
          <w:szCs w:val="24"/>
        </w:rPr>
        <w:t xml:space="preserve">                        </w:t>
      </w:r>
      <w:r w:rsidRPr="00081DC1">
        <w:rPr>
          <w:rFonts w:ascii="Times New Roman" w:hAnsi="Times New Roman"/>
          <w:sz w:val="24"/>
          <w:szCs w:val="24"/>
        </w:rPr>
        <w:t xml:space="preserve">i </w:t>
      </w:r>
      <w:r>
        <w:rPr>
          <w:rFonts w:ascii="Times New Roman" w:hAnsi="Times New Roman"/>
          <w:sz w:val="24"/>
          <w:szCs w:val="24"/>
        </w:rPr>
        <w:t xml:space="preserve"> </w:t>
      </w:r>
      <w:r w:rsidRPr="00081DC1">
        <w:rPr>
          <w:rFonts w:ascii="Times New Roman" w:hAnsi="Times New Roman"/>
          <w:sz w:val="24"/>
          <w:szCs w:val="24"/>
        </w:rPr>
        <w:t xml:space="preserve">wyłącznie za jego pośrednictwem.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Odczuwa wysoki niepokój, lek, wpada w panikę, gdy ma do dyspozycji nie naładowany telefon.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Telefon jest niezbędny do ciągłego i nieustającego kontrolowania innych, szczególnie obiektów uczuć.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Odczuwa ciągłą potrzebę kontaktowania się z innymi za pomocą telefonu.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Potrafi swoje zachowanie usprawiedliwić np. względami bezpieczeństwa.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 Podąża za modą, stara się mieć najnowszy model telefonu. </w:t>
      </w:r>
    </w:p>
    <w:p w:rsidR="007C6C0C" w:rsidRPr="00081DC1" w:rsidRDefault="00081DC1" w:rsidP="00081DC1">
      <w:pPr>
        <w:spacing w:after="0" w:line="360" w:lineRule="auto"/>
        <w:jc w:val="both"/>
        <w:outlineLvl w:val="1"/>
        <w:rPr>
          <w:rFonts w:ascii="Times New Roman" w:hAnsi="Times New Roman"/>
          <w:b/>
          <w:bCs/>
          <w:sz w:val="24"/>
          <w:szCs w:val="24"/>
        </w:rPr>
      </w:pPr>
      <w:r w:rsidRPr="00081DC1">
        <w:rPr>
          <w:rFonts w:ascii="Times New Roman" w:hAnsi="Times New Roman"/>
          <w:sz w:val="24"/>
          <w:szCs w:val="24"/>
        </w:rPr>
        <w:t>• Często są to osoby cierpiące na fobię społeczną, bądź obawiające się samotności</w:t>
      </w:r>
    </w:p>
    <w:p w:rsidR="00081DC1" w:rsidRDefault="00081DC1" w:rsidP="00081DC1">
      <w:pPr>
        <w:spacing w:after="0" w:line="240" w:lineRule="auto"/>
        <w:rPr>
          <w:rFonts w:ascii="Times New Roman" w:hAnsi="Times New Roman"/>
          <w:sz w:val="30"/>
          <w:szCs w:val="30"/>
        </w:rPr>
      </w:pPr>
    </w:p>
    <w:p w:rsidR="00081DC1" w:rsidRPr="00081DC1" w:rsidRDefault="00081DC1" w:rsidP="00081DC1">
      <w:pPr>
        <w:spacing w:after="0" w:line="360" w:lineRule="auto"/>
        <w:jc w:val="both"/>
        <w:rPr>
          <w:rFonts w:ascii="Times New Roman" w:hAnsi="Times New Roman"/>
          <w:sz w:val="24"/>
          <w:szCs w:val="24"/>
        </w:rPr>
      </w:pPr>
      <w:r w:rsidRPr="00081DC1">
        <w:rPr>
          <w:rFonts w:ascii="Times New Roman" w:hAnsi="Times New Roman"/>
          <w:sz w:val="24"/>
          <w:szCs w:val="24"/>
        </w:rPr>
        <w:t xml:space="preserve">Pośród uzależnień od telefonu komórkowego można wyróżnić jeszcze jego rodzaje. Osoby </w:t>
      </w:r>
      <w:r>
        <w:rPr>
          <w:rFonts w:ascii="Times New Roman" w:hAnsi="Times New Roman"/>
          <w:sz w:val="24"/>
          <w:szCs w:val="24"/>
        </w:rPr>
        <w:t xml:space="preserve"> </w:t>
      </w:r>
      <w:r w:rsidRPr="00081DC1">
        <w:rPr>
          <w:rFonts w:ascii="Times New Roman" w:hAnsi="Times New Roman"/>
          <w:sz w:val="24"/>
          <w:szCs w:val="24"/>
        </w:rPr>
        <w:t xml:space="preserve">uzależnione od telefonu komórkowego dzielą się bowiem na: </w:t>
      </w:r>
    </w:p>
    <w:p w:rsidR="00081DC1" w:rsidRPr="00081DC1" w:rsidRDefault="00081DC1" w:rsidP="00081DC1">
      <w:pPr>
        <w:spacing w:after="0" w:line="360" w:lineRule="auto"/>
        <w:jc w:val="both"/>
        <w:rPr>
          <w:rFonts w:ascii="Times New Roman" w:hAnsi="Times New Roman"/>
          <w:b/>
          <w:sz w:val="24"/>
          <w:szCs w:val="24"/>
        </w:rPr>
      </w:pPr>
      <w:r w:rsidRPr="00081DC1">
        <w:rPr>
          <w:rFonts w:ascii="Times New Roman" w:hAnsi="Times New Roman"/>
          <w:b/>
          <w:sz w:val="24"/>
          <w:szCs w:val="24"/>
        </w:rPr>
        <w:t xml:space="preserve">• Uzależnieni od smsów </w:t>
      </w:r>
    </w:p>
    <w:p w:rsidR="00081DC1" w:rsidRPr="00081DC1" w:rsidRDefault="00081DC1" w:rsidP="00081DC1">
      <w:pPr>
        <w:spacing w:after="0" w:line="360" w:lineRule="auto"/>
        <w:jc w:val="both"/>
        <w:rPr>
          <w:rFonts w:ascii="Times New Roman" w:hAnsi="Times New Roman"/>
          <w:sz w:val="24"/>
          <w:szCs w:val="24"/>
        </w:rPr>
      </w:pPr>
      <w:r w:rsidRPr="00081DC1">
        <w:rPr>
          <w:rFonts w:ascii="Times New Roman" w:hAnsi="Times New Roman"/>
          <w:sz w:val="24"/>
          <w:szCs w:val="24"/>
        </w:rPr>
        <w:t xml:space="preserve">Są to osoby, dla których dzień bez wiadomości tekstowej sms jest dniem straconym. Potrafią pisać i wysyłać smsy z zamkniętymi oczami. Czynność tą wykonują tak nałogowo, iż potrafią wysyłać wiadomości do osób znajdujących się obok. </w:t>
      </w:r>
    </w:p>
    <w:p w:rsidR="00081DC1" w:rsidRPr="00081DC1" w:rsidRDefault="00081DC1" w:rsidP="00081DC1">
      <w:pPr>
        <w:spacing w:after="0" w:line="360" w:lineRule="auto"/>
        <w:jc w:val="both"/>
        <w:outlineLvl w:val="1"/>
        <w:rPr>
          <w:rFonts w:ascii="Times New Roman" w:hAnsi="Times New Roman"/>
          <w:b/>
          <w:sz w:val="24"/>
          <w:szCs w:val="24"/>
        </w:rPr>
      </w:pPr>
      <w:r w:rsidRPr="00081DC1">
        <w:rPr>
          <w:rFonts w:ascii="Times New Roman" w:hAnsi="Times New Roman"/>
          <w:b/>
          <w:sz w:val="24"/>
          <w:szCs w:val="24"/>
        </w:rPr>
        <w:t xml:space="preserve">• Uzależnieni od nowych modeli telefonów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Osoby te wydają mnóstwo pieniędzy na udoskonalanie swoich aparatów, nabywanie </w:t>
      </w:r>
      <w:r w:rsidRPr="00081DC1">
        <w:rPr>
          <w:rFonts w:ascii="Times New Roman" w:hAnsi="Times New Roman"/>
          <w:sz w:val="24"/>
          <w:szCs w:val="24"/>
        </w:rPr>
        <w:br/>
        <w:t xml:space="preserve">innych. Bezustannie śledzą nowości pojawiające się na rynku. Często zdarza się, że nie korzystają z funkcji jakie posiadają w telefonie.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Do tej grupy zaliczyć tez należ</w:t>
      </w:r>
      <w:r w:rsidR="00240A89">
        <w:rPr>
          <w:rFonts w:ascii="Times New Roman" w:hAnsi="Times New Roman"/>
          <w:sz w:val="24"/>
          <w:szCs w:val="24"/>
        </w:rPr>
        <w:t>y tzw. „</w:t>
      </w:r>
      <w:r w:rsidRPr="00081DC1">
        <w:rPr>
          <w:rFonts w:ascii="Times New Roman" w:hAnsi="Times New Roman"/>
          <w:sz w:val="24"/>
          <w:szCs w:val="24"/>
        </w:rPr>
        <w:t xml:space="preserve">komórkowych ekshibicjonistów”. Oni </w:t>
      </w:r>
      <w:r w:rsidRPr="00081DC1">
        <w:rPr>
          <w:rFonts w:ascii="Times New Roman" w:hAnsi="Times New Roman"/>
          <w:sz w:val="24"/>
          <w:szCs w:val="24"/>
        </w:rPr>
        <w:br/>
        <w:t xml:space="preserve">zdecydowanie po nabyciu nowego modelu chwalą się nim, eksponując go np. n szyi. </w:t>
      </w:r>
    </w:p>
    <w:p w:rsidR="00240A89" w:rsidRDefault="00081DC1" w:rsidP="00081DC1">
      <w:pPr>
        <w:spacing w:after="0" w:line="360" w:lineRule="auto"/>
        <w:jc w:val="both"/>
        <w:outlineLvl w:val="1"/>
        <w:rPr>
          <w:rFonts w:ascii="Times New Roman" w:hAnsi="Times New Roman"/>
          <w:b/>
          <w:sz w:val="24"/>
          <w:szCs w:val="24"/>
        </w:rPr>
      </w:pPr>
      <w:r w:rsidRPr="00081DC1">
        <w:rPr>
          <w:rFonts w:ascii="Times New Roman" w:hAnsi="Times New Roman"/>
          <w:sz w:val="24"/>
          <w:szCs w:val="24"/>
        </w:rPr>
        <w:t xml:space="preserve">Ostentacyjnie, głośno słuchają muzyki np. w autobusach, na przystankach. Bardzo </w:t>
      </w:r>
      <w:r w:rsidRPr="00081DC1">
        <w:rPr>
          <w:rFonts w:ascii="Times New Roman" w:hAnsi="Times New Roman"/>
          <w:sz w:val="24"/>
          <w:szCs w:val="24"/>
        </w:rPr>
        <w:br/>
        <w:t xml:space="preserve">ważna rolę dla nich odgrywają wszelkie dodatkowe funkcje, aplikacje w telefonie. </w:t>
      </w:r>
      <w:r w:rsidRPr="00081DC1">
        <w:rPr>
          <w:rFonts w:ascii="Times New Roman" w:hAnsi="Times New Roman"/>
          <w:sz w:val="24"/>
          <w:szCs w:val="24"/>
        </w:rPr>
        <w:br/>
      </w:r>
    </w:p>
    <w:p w:rsidR="005C3DDC" w:rsidRDefault="005C3DDC" w:rsidP="00081DC1">
      <w:pPr>
        <w:spacing w:after="0" w:line="360" w:lineRule="auto"/>
        <w:jc w:val="both"/>
        <w:outlineLvl w:val="1"/>
        <w:rPr>
          <w:rFonts w:ascii="Times New Roman" w:hAnsi="Times New Roman"/>
          <w:b/>
          <w:sz w:val="24"/>
          <w:szCs w:val="24"/>
        </w:rPr>
      </w:pPr>
    </w:p>
    <w:p w:rsidR="00240A89" w:rsidRDefault="00240A89" w:rsidP="00081DC1">
      <w:pPr>
        <w:spacing w:after="0" w:line="360" w:lineRule="auto"/>
        <w:jc w:val="both"/>
        <w:outlineLvl w:val="1"/>
        <w:rPr>
          <w:rFonts w:ascii="Times New Roman" w:hAnsi="Times New Roman"/>
          <w:b/>
          <w:sz w:val="24"/>
          <w:szCs w:val="24"/>
        </w:rPr>
      </w:pP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b/>
          <w:sz w:val="24"/>
          <w:szCs w:val="24"/>
        </w:rPr>
        <w:t>• Gracze</w:t>
      </w:r>
      <w:r w:rsidRPr="00081DC1">
        <w:rPr>
          <w:rFonts w:ascii="Times New Roman" w:hAnsi="Times New Roman"/>
          <w:sz w:val="24"/>
          <w:szCs w:val="24"/>
        </w:rPr>
        <w:t xml:space="preserve"> </w:t>
      </w:r>
    </w:p>
    <w:p w:rsidR="00081DC1" w:rsidRPr="00081DC1" w:rsidRDefault="00081DC1" w:rsidP="00081DC1">
      <w:pPr>
        <w:spacing w:after="0" w:line="360" w:lineRule="auto"/>
        <w:jc w:val="both"/>
        <w:outlineLvl w:val="1"/>
        <w:rPr>
          <w:rFonts w:ascii="Times New Roman" w:hAnsi="Times New Roman"/>
          <w:sz w:val="24"/>
          <w:szCs w:val="24"/>
        </w:rPr>
      </w:pPr>
      <w:r w:rsidRPr="00081DC1">
        <w:rPr>
          <w:rFonts w:ascii="Times New Roman" w:hAnsi="Times New Roman"/>
          <w:sz w:val="24"/>
          <w:szCs w:val="24"/>
        </w:rPr>
        <w:t xml:space="preserve">To osoby, którym zdecydowanie zależy na rozrywce w telefonie tzn. grach. Często wykupują, ściągają gry na telefon i to zajmuje im mnóstwo czasu. Aparat telefoniczny </w:t>
      </w:r>
      <w:r w:rsidRPr="00081DC1">
        <w:rPr>
          <w:rFonts w:ascii="Times New Roman" w:hAnsi="Times New Roman"/>
          <w:sz w:val="24"/>
          <w:szCs w:val="24"/>
        </w:rPr>
        <w:br/>
        <w:t xml:space="preserve">wówczas staje się przenośną konsolą do gry. Szczególnie mowa tu o osobach </w:t>
      </w:r>
      <w:r w:rsidRPr="00081DC1">
        <w:rPr>
          <w:rFonts w:ascii="Times New Roman" w:hAnsi="Times New Roman"/>
          <w:sz w:val="24"/>
          <w:szCs w:val="24"/>
        </w:rPr>
        <w:br/>
        <w:t xml:space="preserve">uzależnionych również od gier komputerowych. </w:t>
      </w:r>
    </w:p>
    <w:p w:rsidR="00081DC1" w:rsidRPr="00A344CA" w:rsidRDefault="00081DC1" w:rsidP="00A344CA">
      <w:pPr>
        <w:spacing w:after="0" w:line="360" w:lineRule="auto"/>
        <w:jc w:val="both"/>
        <w:outlineLvl w:val="1"/>
        <w:rPr>
          <w:rFonts w:ascii="Times New Roman" w:hAnsi="Times New Roman"/>
          <w:sz w:val="24"/>
          <w:szCs w:val="24"/>
        </w:rPr>
      </w:pPr>
      <w:r w:rsidRPr="00081DC1">
        <w:rPr>
          <w:rFonts w:ascii="Times New Roman" w:hAnsi="Times New Roman"/>
          <w:sz w:val="24"/>
          <w:szCs w:val="24"/>
        </w:rPr>
        <w:t>•</w:t>
      </w:r>
      <w:r w:rsidRPr="005C3DDC">
        <w:rPr>
          <w:rFonts w:ascii="Times New Roman" w:hAnsi="Times New Roman"/>
          <w:b/>
          <w:sz w:val="24"/>
          <w:szCs w:val="24"/>
        </w:rPr>
        <w:t xml:space="preserve"> SWT</w:t>
      </w:r>
      <w:r w:rsidRPr="00081DC1">
        <w:rPr>
          <w:rFonts w:ascii="Times New Roman" w:hAnsi="Times New Roman"/>
          <w:sz w:val="24"/>
          <w:szCs w:val="24"/>
        </w:rPr>
        <w:t xml:space="preserve"> </w:t>
      </w:r>
      <w:r w:rsidR="00240A89">
        <w:rPr>
          <w:rFonts w:ascii="Times New Roman" w:hAnsi="Times New Roman"/>
          <w:sz w:val="24"/>
          <w:szCs w:val="24"/>
        </w:rPr>
        <w:t>c</w:t>
      </w:r>
      <w:r w:rsidRPr="00081DC1">
        <w:rPr>
          <w:rFonts w:ascii="Times New Roman" w:hAnsi="Times New Roman"/>
          <w:sz w:val="24"/>
          <w:szCs w:val="24"/>
        </w:rPr>
        <w:t xml:space="preserve">zyli syndrom wyłączonego telefonu. Osoby te czują lęk i niepokój podczas gdy miały by choć na chwilkę wyłączony telefon. Np. w samolocie. By zapobiec </w:t>
      </w:r>
      <w:r w:rsidRPr="00081DC1">
        <w:rPr>
          <w:rFonts w:ascii="Times New Roman" w:hAnsi="Times New Roman"/>
          <w:sz w:val="24"/>
          <w:szCs w:val="24"/>
        </w:rPr>
        <w:br/>
        <w:t>rozładowaniu telefonu noszą zawsze przy sobie ładowarkę lub zapasowa baterie.</w:t>
      </w:r>
    </w:p>
    <w:p w:rsidR="00A344CA" w:rsidRDefault="00A344CA" w:rsidP="00A344CA">
      <w:pPr>
        <w:spacing w:after="0" w:line="240" w:lineRule="auto"/>
        <w:jc w:val="center"/>
        <w:rPr>
          <w:rFonts w:ascii="Times New Roman" w:hAnsi="Times New Roman"/>
          <w:b/>
          <w:sz w:val="24"/>
          <w:szCs w:val="24"/>
        </w:rPr>
      </w:pPr>
    </w:p>
    <w:p w:rsidR="00A344CA" w:rsidRPr="00A344CA" w:rsidRDefault="00A344CA" w:rsidP="00A344CA">
      <w:pPr>
        <w:spacing w:after="0" w:line="240" w:lineRule="auto"/>
        <w:jc w:val="center"/>
        <w:rPr>
          <w:rFonts w:ascii="Times New Roman" w:hAnsi="Times New Roman"/>
          <w:b/>
          <w:sz w:val="24"/>
          <w:szCs w:val="24"/>
        </w:rPr>
      </w:pPr>
      <w:r w:rsidRPr="00A344CA">
        <w:rPr>
          <w:rFonts w:ascii="Times New Roman" w:hAnsi="Times New Roman"/>
          <w:b/>
          <w:sz w:val="24"/>
          <w:szCs w:val="24"/>
        </w:rPr>
        <w:t>Fonoholizm - konsekwencje i zagrożenia</w:t>
      </w:r>
    </w:p>
    <w:p w:rsidR="00A344CA" w:rsidRDefault="00A344CA" w:rsidP="00A344CA">
      <w:pPr>
        <w:spacing w:after="0" w:line="240" w:lineRule="auto"/>
        <w:rPr>
          <w:rFonts w:ascii="Times New Roman" w:hAnsi="Times New Roman"/>
          <w:sz w:val="24"/>
          <w:szCs w:val="24"/>
        </w:rPr>
      </w:pPr>
    </w:p>
    <w:p w:rsidR="00A344CA" w:rsidRPr="00A344CA" w:rsidRDefault="00A344CA" w:rsidP="00A344CA">
      <w:pPr>
        <w:spacing w:after="0" w:line="360" w:lineRule="auto"/>
        <w:jc w:val="both"/>
        <w:rPr>
          <w:rFonts w:ascii="Times New Roman" w:hAnsi="Times New Roman"/>
          <w:sz w:val="24"/>
          <w:szCs w:val="24"/>
        </w:rPr>
      </w:pPr>
      <w:r w:rsidRPr="00A344CA">
        <w:rPr>
          <w:rFonts w:ascii="Times New Roman" w:hAnsi="Times New Roman"/>
          <w:sz w:val="24"/>
          <w:szCs w:val="24"/>
        </w:rPr>
        <w:t>Czym tak naprawdę grozi fonoholizm? Czy możemy mówić o jakichkolwiek  skutkach tego uzależnienia? Myślę, że tak ponieważ nie zadajemy sobie sprawy z  sytuacji z jaką mamy do czynienia. Dziś codziennością stało się używanie telefonów komórkowych</w:t>
      </w:r>
      <w:r>
        <w:rPr>
          <w:rFonts w:ascii="Times New Roman" w:hAnsi="Times New Roman"/>
          <w:sz w:val="24"/>
          <w:szCs w:val="24"/>
        </w:rPr>
        <w:t xml:space="preserve"> </w:t>
      </w:r>
      <w:r w:rsidRPr="00A344CA">
        <w:rPr>
          <w:rFonts w:ascii="Times New Roman" w:hAnsi="Times New Roman"/>
          <w:sz w:val="24"/>
          <w:szCs w:val="24"/>
        </w:rPr>
        <w:t xml:space="preserve">- nawet </w:t>
      </w:r>
      <w:r w:rsidR="0047012B">
        <w:rPr>
          <w:rFonts w:ascii="Times New Roman" w:hAnsi="Times New Roman"/>
          <w:sz w:val="24"/>
          <w:szCs w:val="24"/>
        </w:rPr>
        <w:t xml:space="preserve">                         </w:t>
      </w:r>
      <w:r w:rsidRPr="00A344CA">
        <w:rPr>
          <w:rFonts w:ascii="Times New Roman" w:hAnsi="Times New Roman"/>
          <w:sz w:val="24"/>
          <w:szCs w:val="24"/>
        </w:rPr>
        <w:t xml:space="preserve">w miejscach gdzie kultura wymaga tego by telefon wyłączać (jak kino, teatr, kościół). Coraz częściej zdarzają się sytuacje gdzie przed seansem w kinie czy przed spektaklem w teatrze lektor przypomina o wyłączaniu telefonów, bądź nie korzystaniu z nich podczas trwania </w:t>
      </w:r>
      <w:r w:rsidRPr="00A344CA">
        <w:rPr>
          <w:rFonts w:ascii="Times New Roman" w:hAnsi="Times New Roman"/>
          <w:sz w:val="24"/>
          <w:szCs w:val="24"/>
        </w:rPr>
        <w:lastRenderedPageBreak/>
        <w:t>przedstawienia. Jednak myślę, że istnieje</w:t>
      </w:r>
      <w:r>
        <w:rPr>
          <w:rFonts w:ascii="Times New Roman" w:hAnsi="Times New Roman"/>
          <w:sz w:val="24"/>
          <w:szCs w:val="24"/>
        </w:rPr>
        <w:t xml:space="preserve"> </w:t>
      </w:r>
      <w:r w:rsidRPr="00A344CA">
        <w:rPr>
          <w:rFonts w:ascii="Times New Roman" w:hAnsi="Times New Roman"/>
          <w:sz w:val="24"/>
          <w:szCs w:val="24"/>
        </w:rPr>
        <w:t xml:space="preserve">jeszcze wiele innych przykrych konsekwencji tego uzależnienia, pozostawiając już na uboczu te, które wymagają od nas kultury osobistej. Bezwzględnie do takich skutków należy izolacja społeczna osoby uzależnionej, która nie potrafi komunikować się z innymi bez telefonu. Ma ogromne trudności w nawiązywaniu nowych znajomości, relacji towarzyskich. Młodzieży czy dzieciom dotkniętych tym problemem trudno skoncentrować się na zajęciach, mają problem ze skupieniem uwagi, poza </w:t>
      </w:r>
    </w:p>
    <w:p w:rsidR="00A344CA" w:rsidRPr="00A344CA" w:rsidRDefault="00A344CA" w:rsidP="00A344CA">
      <w:pPr>
        <w:spacing w:after="0" w:line="360" w:lineRule="auto"/>
        <w:jc w:val="both"/>
        <w:outlineLvl w:val="1"/>
        <w:rPr>
          <w:rFonts w:ascii="Times New Roman" w:hAnsi="Times New Roman"/>
          <w:sz w:val="24"/>
          <w:szCs w:val="24"/>
        </w:rPr>
      </w:pPr>
      <w:r w:rsidRPr="00A344CA">
        <w:rPr>
          <w:rFonts w:ascii="Times New Roman" w:hAnsi="Times New Roman"/>
          <w:sz w:val="24"/>
          <w:szCs w:val="24"/>
        </w:rPr>
        <w:t xml:space="preserve">kontrolowaniem telefonu. Popełniają błędy językowe a ich dotychczasowe zainteresowania ulegają całkowitej degradacji. Przestają również kontrolować własne emocje i zachowanie. Ważną rolę powinni tu odegrać rodzice, którzy świadomi zagrożeń jakie niesie za sobą korzystanie z telefonu komórkowego powinni ograniczyć go swoim dzieciom, uczyć ich kultury obsługi komórki. </w:t>
      </w:r>
    </w:p>
    <w:p w:rsidR="00FD25E8" w:rsidRPr="00733BE5" w:rsidRDefault="00A344CA" w:rsidP="00FD25E8">
      <w:pPr>
        <w:spacing w:after="0" w:line="360" w:lineRule="auto"/>
        <w:jc w:val="both"/>
        <w:outlineLvl w:val="1"/>
        <w:rPr>
          <w:rFonts w:ascii="Times New Roman" w:hAnsi="Times New Roman"/>
          <w:sz w:val="24"/>
          <w:szCs w:val="24"/>
        </w:rPr>
      </w:pPr>
      <w:r w:rsidRPr="00A344CA">
        <w:rPr>
          <w:rFonts w:ascii="Times New Roman" w:hAnsi="Times New Roman"/>
          <w:sz w:val="24"/>
          <w:szCs w:val="24"/>
        </w:rPr>
        <w:t xml:space="preserve">Już od dawna naukowcy, którzy zajmują się aspektem zagrożeń wynikających z fonoholizmu bija na alarm. Często telefony komórkowe pomimo konsekwencji </w:t>
      </w:r>
      <w:r w:rsidRPr="00A344CA">
        <w:rPr>
          <w:rFonts w:ascii="Times New Roman" w:hAnsi="Times New Roman"/>
          <w:sz w:val="24"/>
          <w:szCs w:val="24"/>
        </w:rPr>
        <w:br/>
        <w:t xml:space="preserve">zdrowotnych o których kilka słów za chwilę, zagrażają przede wszystkim psychice </w:t>
      </w:r>
      <w:r w:rsidRPr="00A344CA">
        <w:rPr>
          <w:rFonts w:ascii="Times New Roman" w:hAnsi="Times New Roman"/>
          <w:sz w:val="24"/>
          <w:szCs w:val="24"/>
        </w:rPr>
        <w:br/>
        <w:t xml:space="preserve">człowieka. Fobia związana z brakiem telefonu komórkowego doczekała się swojej nazwy określanej mianem nomofobii (no mobile phobia). Zagrożenia zdrowotne, o których już wspomniałam wynikające z nadmiernego korzystania z telefonów komórkowych o których mówią najnowsze badania naukowe (telefony wytwarzają pole elektromagnetyczne podobnie jak kuchenka mikrofalowa) to przede wszystkim guzy mózgu, choroba Alzheimera czy niepłodność u mężczyzn. Zagrożenie dla życia i zdrowia stwarza też rozmawianie przez telefon komórkowy podczas jazdy samochodem. Powoduje to dużą dekoncentrację kierującego, który może spowodować wypadek. Nowelizacja ustawy z 2005 roku o prawie </w:t>
      </w:r>
      <w:r w:rsidR="00733BE5">
        <w:rPr>
          <w:rFonts w:ascii="Times New Roman" w:hAnsi="Times New Roman"/>
          <w:sz w:val="24"/>
          <w:szCs w:val="24"/>
        </w:rPr>
        <w:t xml:space="preserve">           </w:t>
      </w:r>
      <w:r w:rsidRPr="00A344CA">
        <w:rPr>
          <w:rFonts w:ascii="Times New Roman" w:hAnsi="Times New Roman"/>
          <w:sz w:val="24"/>
          <w:szCs w:val="24"/>
        </w:rPr>
        <w:t>w ruchu drogowym bardzo jasno określa zakaz korzystania z telefonów komórkowych podczas jazdy samochodem, za co grozi kara grzywna. Oczywiście jesteśmy również nierzadko świadkami sytuacji odwrotnych gdy osoba zaabsorbowana pisaniem smsów lub rozmowy przez telefon wybiega wprost pod pędzące auto. Takich sytuacji zdarza się w Polsce mnóstwo każdego dnia.</w:t>
      </w:r>
    </w:p>
    <w:p w:rsidR="00FD25E8" w:rsidRDefault="00FD25E8" w:rsidP="00FD25E8">
      <w:pPr>
        <w:spacing w:after="0" w:line="360" w:lineRule="auto"/>
        <w:jc w:val="both"/>
        <w:outlineLvl w:val="1"/>
        <w:rPr>
          <w:rFonts w:ascii="Times New Roman" w:hAnsi="Times New Roman"/>
          <w:b/>
          <w:bCs/>
          <w:sz w:val="24"/>
          <w:szCs w:val="24"/>
        </w:rPr>
      </w:pPr>
    </w:p>
    <w:p w:rsidR="008951B7" w:rsidRDefault="00FD25E8" w:rsidP="00733BE5">
      <w:pPr>
        <w:spacing w:after="0" w:line="360" w:lineRule="auto"/>
        <w:jc w:val="both"/>
        <w:outlineLvl w:val="1"/>
        <w:rPr>
          <w:rFonts w:ascii="Times New Roman" w:hAnsi="Times New Roman"/>
          <w:b/>
          <w:bCs/>
          <w:sz w:val="28"/>
          <w:szCs w:val="28"/>
        </w:rPr>
      </w:pPr>
      <w:r w:rsidRPr="00FD25E8">
        <w:rPr>
          <w:rFonts w:ascii="Times New Roman" w:hAnsi="Times New Roman"/>
          <w:b/>
          <w:bCs/>
          <w:sz w:val="28"/>
          <w:szCs w:val="28"/>
        </w:rPr>
        <w:t>Zad. 2</w:t>
      </w:r>
    </w:p>
    <w:p w:rsidR="00733BE5" w:rsidRDefault="00733BE5" w:rsidP="00733BE5">
      <w:pPr>
        <w:spacing w:after="0" w:line="360" w:lineRule="auto"/>
        <w:jc w:val="both"/>
        <w:outlineLvl w:val="1"/>
        <w:rPr>
          <w:rFonts w:ascii="Times New Roman" w:hAnsi="Times New Roman"/>
          <w:b/>
          <w:bCs/>
          <w:sz w:val="28"/>
          <w:szCs w:val="28"/>
        </w:rPr>
      </w:pPr>
      <w:r>
        <w:rPr>
          <w:rFonts w:ascii="Times New Roman" w:hAnsi="Times New Roman"/>
          <w:b/>
          <w:bCs/>
          <w:sz w:val="28"/>
          <w:szCs w:val="28"/>
        </w:rPr>
        <w:t>Wymień rodzaje uzależnień od telefonu.</w:t>
      </w:r>
    </w:p>
    <w:p w:rsidR="00733BE5" w:rsidRDefault="00733BE5" w:rsidP="00733BE5">
      <w:pPr>
        <w:spacing w:after="0" w:line="360" w:lineRule="auto"/>
        <w:jc w:val="both"/>
        <w:outlineLvl w:val="1"/>
        <w:rPr>
          <w:rFonts w:ascii="Times New Roman" w:hAnsi="Times New Roman"/>
          <w:b/>
          <w:bCs/>
          <w:sz w:val="28"/>
          <w:szCs w:val="28"/>
        </w:rPr>
      </w:pPr>
    </w:p>
    <w:p w:rsidR="00733BE5" w:rsidRDefault="00733BE5" w:rsidP="00733BE5">
      <w:pPr>
        <w:spacing w:after="0" w:line="360" w:lineRule="auto"/>
        <w:jc w:val="both"/>
        <w:outlineLvl w:val="1"/>
        <w:rPr>
          <w:rFonts w:ascii="Times New Roman" w:hAnsi="Times New Roman"/>
          <w:b/>
          <w:bCs/>
          <w:sz w:val="28"/>
          <w:szCs w:val="28"/>
        </w:rPr>
      </w:pPr>
      <w:r>
        <w:rPr>
          <w:rFonts w:ascii="Times New Roman" w:hAnsi="Times New Roman"/>
          <w:b/>
          <w:bCs/>
          <w:sz w:val="28"/>
          <w:szCs w:val="28"/>
        </w:rPr>
        <w:t>Zad. 3</w:t>
      </w:r>
    </w:p>
    <w:p w:rsidR="00733BE5" w:rsidRPr="009768FE" w:rsidRDefault="00733BE5" w:rsidP="009768FE">
      <w:pPr>
        <w:spacing w:after="0" w:line="360" w:lineRule="auto"/>
        <w:jc w:val="both"/>
        <w:outlineLvl w:val="1"/>
        <w:rPr>
          <w:rFonts w:ascii="Times New Roman" w:hAnsi="Times New Roman"/>
          <w:b/>
          <w:bCs/>
          <w:sz w:val="28"/>
          <w:szCs w:val="28"/>
        </w:rPr>
      </w:pPr>
      <w:r>
        <w:rPr>
          <w:rFonts w:ascii="Times New Roman" w:hAnsi="Times New Roman"/>
          <w:b/>
          <w:bCs/>
          <w:sz w:val="28"/>
          <w:szCs w:val="28"/>
        </w:rPr>
        <w:t>Wymień zagrożenia, jakie n</w:t>
      </w:r>
      <w:r w:rsidR="009768FE">
        <w:rPr>
          <w:rFonts w:ascii="Times New Roman" w:hAnsi="Times New Roman"/>
          <w:b/>
          <w:bCs/>
          <w:sz w:val="28"/>
          <w:szCs w:val="28"/>
        </w:rPr>
        <w:t>iesie uzależnienie od telefonu.</w:t>
      </w:r>
    </w:p>
    <w:sectPr w:rsidR="00733BE5" w:rsidRPr="009768FE" w:rsidSect="00CF5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378"/>
    <w:multiLevelType w:val="multilevel"/>
    <w:tmpl w:val="1A9C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0437"/>
    <w:multiLevelType w:val="multilevel"/>
    <w:tmpl w:val="A08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6F62"/>
    <w:multiLevelType w:val="multilevel"/>
    <w:tmpl w:val="B06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04A03"/>
    <w:multiLevelType w:val="multilevel"/>
    <w:tmpl w:val="2ECA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C791C"/>
    <w:multiLevelType w:val="multilevel"/>
    <w:tmpl w:val="DF4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91699"/>
    <w:multiLevelType w:val="multilevel"/>
    <w:tmpl w:val="075E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B5EFD"/>
    <w:multiLevelType w:val="multilevel"/>
    <w:tmpl w:val="CDA2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33"/>
    <w:rsid w:val="00000739"/>
    <w:rsid w:val="00081DC1"/>
    <w:rsid w:val="00144C13"/>
    <w:rsid w:val="00240A89"/>
    <w:rsid w:val="0047012B"/>
    <w:rsid w:val="005C3DDC"/>
    <w:rsid w:val="00643A45"/>
    <w:rsid w:val="006B2A8A"/>
    <w:rsid w:val="00733BE5"/>
    <w:rsid w:val="00784FD3"/>
    <w:rsid w:val="007C6C0C"/>
    <w:rsid w:val="008951B7"/>
    <w:rsid w:val="00960A05"/>
    <w:rsid w:val="00964433"/>
    <w:rsid w:val="009768FE"/>
    <w:rsid w:val="00A344CA"/>
    <w:rsid w:val="00CF5C2E"/>
    <w:rsid w:val="00FD2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E6C8F-B063-427B-B637-DD3DCB94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4433"/>
    <w:pPr>
      <w:spacing w:after="160" w:line="256" w:lineRule="auto"/>
    </w:pPr>
    <w:rPr>
      <w:rFonts w:eastAsia="Times New Roman"/>
      <w:sz w:val="22"/>
      <w:szCs w:val="22"/>
    </w:rPr>
  </w:style>
  <w:style w:type="paragraph" w:styleId="Nagwek2">
    <w:name w:val="heading 2"/>
    <w:basedOn w:val="Normalny"/>
    <w:link w:val="Nagwek2Znak"/>
    <w:uiPriority w:val="9"/>
    <w:qFormat/>
    <w:rsid w:val="007C6C0C"/>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7C6C0C"/>
    <w:rPr>
      <w:rFonts w:ascii="Times New Roman" w:eastAsia="Times New Roman" w:hAnsi="Times New Roman"/>
      <w:b/>
      <w:bCs/>
      <w:sz w:val="36"/>
      <w:szCs w:val="36"/>
    </w:rPr>
  </w:style>
  <w:style w:type="paragraph" w:styleId="NormalnyWeb">
    <w:name w:val="Normal (Web)"/>
    <w:basedOn w:val="Normalny"/>
    <w:uiPriority w:val="99"/>
    <w:semiHidden/>
    <w:unhideWhenUsed/>
    <w:rsid w:val="007C6C0C"/>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7C6C0C"/>
    <w:rPr>
      <w:b/>
      <w:bCs/>
    </w:rPr>
  </w:style>
  <w:style w:type="character" w:styleId="Hipercze">
    <w:name w:val="Hyperlink"/>
    <w:uiPriority w:val="99"/>
    <w:semiHidden/>
    <w:unhideWhenUsed/>
    <w:rsid w:val="00976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5382">
      <w:bodyDiv w:val="1"/>
      <w:marLeft w:val="0"/>
      <w:marRight w:val="0"/>
      <w:marTop w:val="0"/>
      <w:marBottom w:val="0"/>
      <w:divBdr>
        <w:top w:val="none" w:sz="0" w:space="0" w:color="auto"/>
        <w:left w:val="none" w:sz="0" w:space="0" w:color="auto"/>
        <w:bottom w:val="none" w:sz="0" w:space="0" w:color="auto"/>
        <w:right w:val="none" w:sz="0" w:space="0" w:color="auto"/>
      </w:divBdr>
    </w:div>
    <w:div w:id="747656009">
      <w:bodyDiv w:val="1"/>
      <w:marLeft w:val="0"/>
      <w:marRight w:val="0"/>
      <w:marTop w:val="0"/>
      <w:marBottom w:val="0"/>
      <w:divBdr>
        <w:top w:val="none" w:sz="0" w:space="0" w:color="auto"/>
        <w:left w:val="none" w:sz="0" w:space="0" w:color="auto"/>
        <w:bottom w:val="none" w:sz="0" w:space="0" w:color="auto"/>
        <w:right w:val="none" w:sz="0" w:space="0" w:color="auto"/>
      </w:divBdr>
    </w:div>
    <w:div w:id="854805539">
      <w:bodyDiv w:val="1"/>
      <w:marLeft w:val="0"/>
      <w:marRight w:val="0"/>
      <w:marTop w:val="0"/>
      <w:marBottom w:val="0"/>
      <w:divBdr>
        <w:top w:val="none" w:sz="0" w:space="0" w:color="auto"/>
        <w:left w:val="none" w:sz="0" w:space="0" w:color="auto"/>
        <w:bottom w:val="none" w:sz="0" w:space="0" w:color="auto"/>
        <w:right w:val="none" w:sz="0" w:space="0" w:color="auto"/>
      </w:divBdr>
    </w:div>
    <w:div w:id="981882564">
      <w:bodyDiv w:val="1"/>
      <w:marLeft w:val="0"/>
      <w:marRight w:val="0"/>
      <w:marTop w:val="0"/>
      <w:marBottom w:val="0"/>
      <w:divBdr>
        <w:top w:val="none" w:sz="0" w:space="0" w:color="auto"/>
        <w:left w:val="none" w:sz="0" w:space="0" w:color="auto"/>
        <w:bottom w:val="none" w:sz="0" w:space="0" w:color="auto"/>
        <w:right w:val="none" w:sz="0" w:space="0" w:color="auto"/>
      </w:divBdr>
      <w:divsChild>
        <w:div w:id="294481906">
          <w:marLeft w:val="0"/>
          <w:marRight w:val="0"/>
          <w:marTop w:val="0"/>
          <w:marBottom w:val="0"/>
          <w:divBdr>
            <w:top w:val="none" w:sz="0" w:space="0" w:color="auto"/>
            <w:left w:val="none" w:sz="0" w:space="0" w:color="auto"/>
            <w:bottom w:val="none" w:sz="0" w:space="0" w:color="auto"/>
            <w:right w:val="none" w:sz="0" w:space="0" w:color="auto"/>
          </w:divBdr>
        </w:div>
        <w:div w:id="298845595">
          <w:marLeft w:val="0"/>
          <w:marRight w:val="0"/>
          <w:marTop w:val="0"/>
          <w:marBottom w:val="0"/>
          <w:divBdr>
            <w:top w:val="none" w:sz="0" w:space="0" w:color="auto"/>
            <w:left w:val="none" w:sz="0" w:space="0" w:color="auto"/>
            <w:bottom w:val="none" w:sz="0" w:space="0" w:color="auto"/>
            <w:right w:val="none" w:sz="0" w:space="0" w:color="auto"/>
          </w:divBdr>
        </w:div>
        <w:div w:id="397174481">
          <w:marLeft w:val="0"/>
          <w:marRight w:val="0"/>
          <w:marTop w:val="0"/>
          <w:marBottom w:val="0"/>
          <w:divBdr>
            <w:top w:val="none" w:sz="0" w:space="0" w:color="auto"/>
            <w:left w:val="none" w:sz="0" w:space="0" w:color="auto"/>
            <w:bottom w:val="none" w:sz="0" w:space="0" w:color="auto"/>
            <w:right w:val="none" w:sz="0" w:space="0" w:color="auto"/>
          </w:divBdr>
        </w:div>
        <w:div w:id="399131507">
          <w:marLeft w:val="0"/>
          <w:marRight w:val="0"/>
          <w:marTop w:val="0"/>
          <w:marBottom w:val="0"/>
          <w:divBdr>
            <w:top w:val="none" w:sz="0" w:space="0" w:color="auto"/>
            <w:left w:val="none" w:sz="0" w:space="0" w:color="auto"/>
            <w:bottom w:val="none" w:sz="0" w:space="0" w:color="auto"/>
            <w:right w:val="none" w:sz="0" w:space="0" w:color="auto"/>
          </w:divBdr>
        </w:div>
        <w:div w:id="523636995">
          <w:marLeft w:val="0"/>
          <w:marRight w:val="0"/>
          <w:marTop w:val="0"/>
          <w:marBottom w:val="0"/>
          <w:divBdr>
            <w:top w:val="none" w:sz="0" w:space="0" w:color="auto"/>
            <w:left w:val="none" w:sz="0" w:space="0" w:color="auto"/>
            <w:bottom w:val="none" w:sz="0" w:space="0" w:color="auto"/>
            <w:right w:val="none" w:sz="0" w:space="0" w:color="auto"/>
          </w:divBdr>
        </w:div>
        <w:div w:id="652107483">
          <w:marLeft w:val="0"/>
          <w:marRight w:val="0"/>
          <w:marTop w:val="0"/>
          <w:marBottom w:val="0"/>
          <w:divBdr>
            <w:top w:val="none" w:sz="0" w:space="0" w:color="auto"/>
            <w:left w:val="none" w:sz="0" w:space="0" w:color="auto"/>
            <w:bottom w:val="none" w:sz="0" w:space="0" w:color="auto"/>
            <w:right w:val="none" w:sz="0" w:space="0" w:color="auto"/>
          </w:divBdr>
        </w:div>
        <w:div w:id="664675239">
          <w:marLeft w:val="0"/>
          <w:marRight w:val="0"/>
          <w:marTop w:val="0"/>
          <w:marBottom w:val="0"/>
          <w:divBdr>
            <w:top w:val="none" w:sz="0" w:space="0" w:color="auto"/>
            <w:left w:val="none" w:sz="0" w:space="0" w:color="auto"/>
            <w:bottom w:val="none" w:sz="0" w:space="0" w:color="auto"/>
            <w:right w:val="none" w:sz="0" w:space="0" w:color="auto"/>
          </w:divBdr>
        </w:div>
        <w:div w:id="780030418">
          <w:marLeft w:val="0"/>
          <w:marRight w:val="0"/>
          <w:marTop w:val="0"/>
          <w:marBottom w:val="0"/>
          <w:divBdr>
            <w:top w:val="none" w:sz="0" w:space="0" w:color="auto"/>
            <w:left w:val="none" w:sz="0" w:space="0" w:color="auto"/>
            <w:bottom w:val="none" w:sz="0" w:space="0" w:color="auto"/>
            <w:right w:val="none" w:sz="0" w:space="0" w:color="auto"/>
          </w:divBdr>
        </w:div>
        <w:div w:id="838695952">
          <w:marLeft w:val="0"/>
          <w:marRight w:val="0"/>
          <w:marTop w:val="0"/>
          <w:marBottom w:val="0"/>
          <w:divBdr>
            <w:top w:val="none" w:sz="0" w:space="0" w:color="auto"/>
            <w:left w:val="none" w:sz="0" w:space="0" w:color="auto"/>
            <w:bottom w:val="none" w:sz="0" w:space="0" w:color="auto"/>
            <w:right w:val="none" w:sz="0" w:space="0" w:color="auto"/>
          </w:divBdr>
        </w:div>
        <w:div w:id="941688087">
          <w:marLeft w:val="0"/>
          <w:marRight w:val="0"/>
          <w:marTop w:val="0"/>
          <w:marBottom w:val="0"/>
          <w:divBdr>
            <w:top w:val="none" w:sz="0" w:space="0" w:color="auto"/>
            <w:left w:val="none" w:sz="0" w:space="0" w:color="auto"/>
            <w:bottom w:val="none" w:sz="0" w:space="0" w:color="auto"/>
            <w:right w:val="none" w:sz="0" w:space="0" w:color="auto"/>
          </w:divBdr>
        </w:div>
        <w:div w:id="1054886761">
          <w:marLeft w:val="0"/>
          <w:marRight w:val="0"/>
          <w:marTop w:val="0"/>
          <w:marBottom w:val="0"/>
          <w:divBdr>
            <w:top w:val="none" w:sz="0" w:space="0" w:color="auto"/>
            <w:left w:val="none" w:sz="0" w:space="0" w:color="auto"/>
            <w:bottom w:val="none" w:sz="0" w:space="0" w:color="auto"/>
            <w:right w:val="none" w:sz="0" w:space="0" w:color="auto"/>
          </w:divBdr>
        </w:div>
        <w:div w:id="1375233820">
          <w:marLeft w:val="0"/>
          <w:marRight w:val="0"/>
          <w:marTop w:val="0"/>
          <w:marBottom w:val="0"/>
          <w:divBdr>
            <w:top w:val="none" w:sz="0" w:space="0" w:color="auto"/>
            <w:left w:val="none" w:sz="0" w:space="0" w:color="auto"/>
            <w:bottom w:val="none" w:sz="0" w:space="0" w:color="auto"/>
            <w:right w:val="none" w:sz="0" w:space="0" w:color="auto"/>
          </w:divBdr>
        </w:div>
        <w:div w:id="1393505464">
          <w:marLeft w:val="0"/>
          <w:marRight w:val="0"/>
          <w:marTop w:val="0"/>
          <w:marBottom w:val="0"/>
          <w:divBdr>
            <w:top w:val="none" w:sz="0" w:space="0" w:color="auto"/>
            <w:left w:val="none" w:sz="0" w:space="0" w:color="auto"/>
            <w:bottom w:val="none" w:sz="0" w:space="0" w:color="auto"/>
            <w:right w:val="none" w:sz="0" w:space="0" w:color="auto"/>
          </w:divBdr>
        </w:div>
        <w:div w:id="1808351528">
          <w:marLeft w:val="0"/>
          <w:marRight w:val="0"/>
          <w:marTop w:val="0"/>
          <w:marBottom w:val="0"/>
          <w:divBdr>
            <w:top w:val="none" w:sz="0" w:space="0" w:color="auto"/>
            <w:left w:val="none" w:sz="0" w:space="0" w:color="auto"/>
            <w:bottom w:val="none" w:sz="0" w:space="0" w:color="auto"/>
            <w:right w:val="none" w:sz="0" w:space="0" w:color="auto"/>
          </w:divBdr>
        </w:div>
        <w:div w:id="2008626371">
          <w:marLeft w:val="0"/>
          <w:marRight w:val="0"/>
          <w:marTop w:val="0"/>
          <w:marBottom w:val="0"/>
          <w:divBdr>
            <w:top w:val="none" w:sz="0" w:space="0" w:color="auto"/>
            <w:left w:val="none" w:sz="0" w:space="0" w:color="auto"/>
            <w:bottom w:val="none" w:sz="0" w:space="0" w:color="auto"/>
            <w:right w:val="none" w:sz="0" w:space="0" w:color="auto"/>
          </w:divBdr>
        </w:div>
      </w:divsChild>
    </w:div>
    <w:div w:id="1123695422">
      <w:bodyDiv w:val="1"/>
      <w:marLeft w:val="0"/>
      <w:marRight w:val="0"/>
      <w:marTop w:val="0"/>
      <w:marBottom w:val="0"/>
      <w:divBdr>
        <w:top w:val="none" w:sz="0" w:space="0" w:color="auto"/>
        <w:left w:val="none" w:sz="0" w:space="0" w:color="auto"/>
        <w:bottom w:val="none" w:sz="0" w:space="0" w:color="auto"/>
        <w:right w:val="none" w:sz="0" w:space="0" w:color="auto"/>
      </w:divBdr>
    </w:div>
    <w:div w:id="1316908582">
      <w:bodyDiv w:val="1"/>
      <w:marLeft w:val="0"/>
      <w:marRight w:val="0"/>
      <w:marTop w:val="0"/>
      <w:marBottom w:val="0"/>
      <w:divBdr>
        <w:top w:val="none" w:sz="0" w:space="0" w:color="auto"/>
        <w:left w:val="none" w:sz="0" w:space="0" w:color="auto"/>
        <w:bottom w:val="none" w:sz="0" w:space="0" w:color="auto"/>
        <w:right w:val="none" w:sz="0" w:space="0" w:color="auto"/>
      </w:divBdr>
    </w:div>
    <w:div w:id="1361396420">
      <w:bodyDiv w:val="1"/>
      <w:marLeft w:val="0"/>
      <w:marRight w:val="0"/>
      <w:marTop w:val="0"/>
      <w:marBottom w:val="0"/>
      <w:divBdr>
        <w:top w:val="none" w:sz="0" w:space="0" w:color="auto"/>
        <w:left w:val="none" w:sz="0" w:space="0" w:color="auto"/>
        <w:bottom w:val="none" w:sz="0" w:space="0" w:color="auto"/>
        <w:right w:val="none" w:sz="0" w:space="0" w:color="auto"/>
      </w:divBdr>
    </w:div>
    <w:div w:id="1634827194">
      <w:bodyDiv w:val="1"/>
      <w:marLeft w:val="0"/>
      <w:marRight w:val="0"/>
      <w:marTop w:val="0"/>
      <w:marBottom w:val="0"/>
      <w:divBdr>
        <w:top w:val="none" w:sz="0" w:space="0" w:color="auto"/>
        <w:left w:val="none" w:sz="0" w:space="0" w:color="auto"/>
        <w:bottom w:val="none" w:sz="0" w:space="0" w:color="auto"/>
        <w:right w:val="none" w:sz="0" w:space="0" w:color="auto"/>
      </w:divBdr>
    </w:div>
    <w:div w:id="2085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edicover.pl/objawy/kaszel/" TargetMode="External"/><Relationship Id="rId13" Type="http://schemas.openxmlformats.org/officeDocument/2006/relationships/hyperlink" Target="https://www.medicover.pl/objawy/biegunka/" TargetMode="External"/><Relationship Id="rId3" Type="http://schemas.openxmlformats.org/officeDocument/2006/relationships/settings" Target="settings.xml"/><Relationship Id="rId7" Type="http://schemas.openxmlformats.org/officeDocument/2006/relationships/hyperlink" Target="https://www.medicover.pl/objawy/goraczka/" TargetMode="External"/><Relationship Id="rId12" Type="http://schemas.openxmlformats.org/officeDocument/2006/relationships/hyperlink" Target="https://www.medicover.pl/objawy/anosm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ng.com/videos/search?q=film+edukacyjny+dla+dzieci+na+temat+koronwirusa&amp;view=detail&amp;mid=90DD4FC372B4EA96560990DD4FC372B4EA965609&amp;FORM=VIRE" TargetMode="External"/><Relationship Id="rId11" Type="http://schemas.openxmlformats.org/officeDocument/2006/relationships/hyperlink" Target="https://www.medicover.pl/objawy/bol-glowy/"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www.medicover.pl/objawy/bol-miesni/" TargetMode="External"/><Relationship Id="rId4" Type="http://schemas.openxmlformats.org/officeDocument/2006/relationships/webSettings" Target="webSettings.xml"/><Relationship Id="rId9" Type="http://schemas.openxmlformats.org/officeDocument/2006/relationships/hyperlink" Target="https://www.medicover.pl/objawy/zmeczenie/" TargetMode="External"/><Relationship Id="rId14" Type="http://schemas.openxmlformats.org/officeDocument/2006/relationships/hyperlink" Target="https://www.medicover.pl/koronawirus/objawy/wysyp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7650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CharactersWithSpaces>
  <SharedDoc>false</SharedDoc>
  <HLinks>
    <vt:vector size="54" baseType="variant">
      <vt:variant>
        <vt:i4>3866669</vt:i4>
      </vt:variant>
      <vt:variant>
        <vt:i4>24</vt:i4>
      </vt:variant>
      <vt:variant>
        <vt:i4>0</vt:i4>
      </vt:variant>
      <vt:variant>
        <vt:i4>5</vt:i4>
      </vt:variant>
      <vt:variant>
        <vt:lpwstr>https://www.medicover.pl/koronawirus/objawy/wysypka</vt:lpwstr>
      </vt:variant>
      <vt:variant>
        <vt:lpwstr/>
      </vt:variant>
      <vt:variant>
        <vt:i4>5242898</vt:i4>
      </vt:variant>
      <vt:variant>
        <vt:i4>21</vt:i4>
      </vt:variant>
      <vt:variant>
        <vt:i4>0</vt:i4>
      </vt:variant>
      <vt:variant>
        <vt:i4>5</vt:i4>
      </vt:variant>
      <vt:variant>
        <vt:lpwstr>https://www.medicover.pl/objawy/biegunka/</vt:lpwstr>
      </vt:variant>
      <vt:variant>
        <vt:lpwstr/>
      </vt:variant>
      <vt:variant>
        <vt:i4>655369</vt:i4>
      </vt:variant>
      <vt:variant>
        <vt:i4>18</vt:i4>
      </vt:variant>
      <vt:variant>
        <vt:i4>0</vt:i4>
      </vt:variant>
      <vt:variant>
        <vt:i4>5</vt:i4>
      </vt:variant>
      <vt:variant>
        <vt:lpwstr>https://www.medicover.pl/objawy/anosmia/</vt:lpwstr>
      </vt:variant>
      <vt:variant>
        <vt:lpwstr/>
      </vt:variant>
      <vt:variant>
        <vt:i4>2556020</vt:i4>
      </vt:variant>
      <vt:variant>
        <vt:i4>15</vt:i4>
      </vt:variant>
      <vt:variant>
        <vt:i4>0</vt:i4>
      </vt:variant>
      <vt:variant>
        <vt:i4>5</vt:i4>
      </vt:variant>
      <vt:variant>
        <vt:lpwstr>https://www.medicover.pl/objawy/bol-glowy/</vt:lpwstr>
      </vt:variant>
      <vt:variant>
        <vt:lpwstr/>
      </vt:variant>
      <vt:variant>
        <vt:i4>6291555</vt:i4>
      </vt:variant>
      <vt:variant>
        <vt:i4>12</vt:i4>
      </vt:variant>
      <vt:variant>
        <vt:i4>0</vt:i4>
      </vt:variant>
      <vt:variant>
        <vt:i4>5</vt:i4>
      </vt:variant>
      <vt:variant>
        <vt:lpwstr>https://www.medicover.pl/objawy/bol-miesni/</vt:lpwstr>
      </vt:variant>
      <vt:variant>
        <vt:lpwstr/>
      </vt:variant>
      <vt:variant>
        <vt:i4>8126565</vt:i4>
      </vt:variant>
      <vt:variant>
        <vt:i4>9</vt:i4>
      </vt:variant>
      <vt:variant>
        <vt:i4>0</vt:i4>
      </vt:variant>
      <vt:variant>
        <vt:i4>5</vt:i4>
      </vt:variant>
      <vt:variant>
        <vt:lpwstr>https://www.medicover.pl/objawy/zmeczenie/</vt:lpwstr>
      </vt:variant>
      <vt:variant>
        <vt:lpwstr/>
      </vt:variant>
      <vt:variant>
        <vt:i4>2490486</vt:i4>
      </vt:variant>
      <vt:variant>
        <vt:i4>6</vt:i4>
      </vt:variant>
      <vt:variant>
        <vt:i4>0</vt:i4>
      </vt:variant>
      <vt:variant>
        <vt:i4>5</vt:i4>
      </vt:variant>
      <vt:variant>
        <vt:lpwstr>https://www.medicover.pl/objawy/kaszel/</vt:lpwstr>
      </vt:variant>
      <vt:variant>
        <vt:lpwstr/>
      </vt:variant>
      <vt:variant>
        <vt:i4>4456470</vt:i4>
      </vt:variant>
      <vt:variant>
        <vt:i4>3</vt:i4>
      </vt:variant>
      <vt:variant>
        <vt:i4>0</vt:i4>
      </vt:variant>
      <vt:variant>
        <vt:i4>5</vt:i4>
      </vt:variant>
      <vt:variant>
        <vt:lpwstr>https://www.medicover.pl/objawy/goraczka/</vt:lpwstr>
      </vt:variant>
      <vt:variant>
        <vt:lpwstr/>
      </vt:variant>
      <vt:variant>
        <vt:i4>6488121</vt:i4>
      </vt:variant>
      <vt:variant>
        <vt:i4>0</vt:i4>
      </vt:variant>
      <vt:variant>
        <vt:i4>0</vt:i4>
      </vt:variant>
      <vt:variant>
        <vt:i4>5</vt:i4>
      </vt:variant>
      <vt:variant>
        <vt:lpwstr>https://www.bing.com/videos/search?q=film+edukacyjny+dla+dzieci+na+temat+koronwirusa&amp;view=detail&amp;mid=90DD4FC372B4EA96560990DD4FC372B4EA965609&amp;FORM=VIRE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cp:lastModifiedBy>WTZ</cp:lastModifiedBy>
  <cp:revision>2</cp:revision>
  <dcterms:created xsi:type="dcterms:W3CDTF">2021-11-28T23:16:00Z</dcterms:created>
  <dcterms:modified xsi:type="dcterms:W3CDTF">2021-11-28T23:16:00Z</dcterms:modified>
</cp:coreProperties>
</file>