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E5099" w14:textId="31FE550F" w:rsidR="00F70084" w:rsidRPr="00757C9D" w:rsidRDefault="00187B24" w:rsidP="00F70084">
      <w:pPr>
        <w:ind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30</w:t>
      </w:r>
      <w:r w:rsidR="00F70084" w:rsidRPr="00757C9D">
        <w:rPr>
          <w:bCs/>
          <w:sz w:val="20"/>
          <w:szCs w:val="20"/>
        </w:rPr>
        <w:t>.11.2021 – wtorek</w:t>
      </w:r>
    </w:p>
    <w:p w14:paraId="4362D605" w14:textId="47BBF9C5" w:rsidR="000845FF" w:rsidRPr="000845FF" w:rsidRDefault="00F70084" w:rsidP="000845FF">
      <w:pPr>
        <w:ind w:firstLine="0"/>
        <w:rPr>
          <w:b/>
          <w:sz w:val="20"/>
          <w:szCs w:val="20"/>
        </w:rPr>
      </w:pPr>
      <w:r w:rsidRPr="00623B62">
        <w:rPr>
          <w:b/>
          <w:color w:val="000000"/>
          <w:sz w:val="20"/>
          <w:szCs w:val="20"/>
        </w:rPr>
        <w:t>JĘZYK POLSKI</w:t>
      </w:r>
    </w:p>
    <w:p w14:paraId="41B96571" w14:textId="77777777" w:rsidR="000845FF" w:rsidRDefault="000845FF" w:rsidP="000845FF">
      <w:pPr>
        <w:pStyle w:val="Nagwek1"/>
        <w:spacing w:before="480" w:beforeAutospacing="0" w:after="0" w:afterAutospacing="0"/>
      </w:pPr>
      <w:r>
        <w:rPr>
          <w:b w:val="0"/>
          <w:bCs w:val="0"/>
          <w:color w:val="000000"/>
          <w:sz w:val="28"/>
          <w:szCs w:val="28"/>
        </w:rPr>
        <w:t> Temat: Co czuje dusza? Opisujemy obraz. Połączenia obrazu z wierszem.</w:t>
      </w:r>
    </w:p>
    <w:p w14:paraId="007581E9" w14:textId="77777777" w:rsidR="000845FF" w:rsidRDefault="000845FF" w:rsidP="000845FF"/>
    <w:p w14:paraId="370583AA" w14:textId="77777777" w:rsidR="000845FF" w:rsidRDefault="000845FF" w:rsidP="000845FF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Lekcja on-line z dostępem do materiałów Zintegrowanej Platformy Edukacyjnej. </w:t>
      </w:r>
    </w:p>
    <w:p w14:paraId="6998D730" w14:textId="77777777" w:rsidR="000845FF" w:rsidRDefault="000845FF" w:rsidP="000845FF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Wejdź w link i wykonaj ćwiczenia.</w:t>
      </w:r>
    </w:p>
    <w:p w14:paraId="27844E37" w14:textId="77777777" w:rsidR="000845FF" w:rsidRDefault="00787452" w:rsidP="000845FF">
      <w:pPr>
        <w:pStyle w:val="NormalnyWeb"/>
        <w:spacing w:before="0" w:beforeAutospacing="0" w:after="200" w:afterAutospacing="0"/>
      </w:pPr>
      <w:hyperlink r:id="rId5" w:history="1">
        <w:r w:rsidR="000845FF">
          <w:rPr>
            <w:rStyle w:val="Hipercze"/>
            <w:rFonts w:ascii="Calibri" w:hAnsi="Calibri" w:cs="Calibri"/>
            <w:sz w:val="28"/>
            <w:szCs w:val="28"/>
          </w:rPr>
          <w:t>https://zpe.gov.pl/a/co-czuje-dusza/DKJdFheVb</w:t>
        </w:r>
      </w:hyperlink>
      <w:r w:rsidR="000845FF">
        <w:rPr>
          <w:rFonts w:ascii="Calibri" w:hAnsi="Calibri" w:cs="Calibri"/>
          <w:color w:val="000000"/>
          <w:sz w:val="28"/>
          <w:szCs w:val="28"/>
        </w:rPr>
        <w:t> </w:t>
      </w:r>
    </w:p>
    <w:p w14:paraId="19B95E89" w14:textId="77777777" w:rsidR="000845FF" w:rsidRDefault="000845FF" w:rsidP="000845FF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1. Układanie puzzli obrazu Jacka Malczewskiego „Pogodne życie”.</w:t>
      </w:r>
    </w:p>
    <w:p w14:paraId="776C7D57" w14:textId="77777777" w:rsidR="000845FF" w:rsidRDefault="000845FF" w:rsidP="000845FF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2. Opisywanie obrazu.</w:t>
      </w:r>
    </w:p>
    <w:p w14:paraId="18116F10" w14:textId="77777777" w:rsidR="000845FF" w:rsidRDefault="000845FF" w:rsidP="000845FF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3. Jak Ty wyobrażasz sobie pogodne/dobre życie?</w:t>
      </w:r>
    </w:p>
    <w:p w14:paraId="6FDE8769" w14:textId="77777777" w:rsidR="000845FF" w:rsidRDefault="000845FF" w:rsidP="000845FF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4. Wymień podobieństwa między obrazem R. Malczewskiego a wierszem                                          A. Kamieńskiej „Widok z gór”.</w:t>
      </w:r>
    </w:p>
    <w:p w14:paraId="46FDB5BD" w14:textId="77777777" w:rsidR="000845FF" w:rsidRDefault="000845FF" w:rsidP="000845FF">
      <w:pPr>
        <w:pStyle w:val="Nagwek2"/>
        <w:spacing w:before="0" w:beforeAutospacing="0" w:after="200" w:afterAutospacing="0"/>
      </w:pPr>
      <w:r>
        <w:rPr>
          <w:color w:val="000000"/>
        </w:rPr>
        <w:t>Anna Kamińska</w:t>
      </w:r>
    </w:p>
    <w:p w14:paraId="0E31F166" w14:textId="77777777" w:rsidR="000845FF" w:rsidRDefault="000845FF" w:rsidP="000845FF">
      <w:pPr>
        <w:pStyle w:val="NormalnyWeb"/>
        <w:spacing w:before="0" w:beforeAutospacing="0" w:after="200" w:afterAutospacing="0"/>
      </w:pPr>
      <w:r>
        <w:rPr>
          <w:color w:val="1B1B1B"/>
          <w:shd w:val="clear" w:color="auto" w:fill="FFFFFF"/>
        </w:rPr>
        <w:t>Góry nad wodą klęczą jak praczki,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Pełzną owieczki – białe robaczki,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Młoda kobieta gałązki ścina,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Śpiewu jej pełna dolina.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Wśród łąk zielonych stoi staruszek,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Bije o ziemię urodzaj gruszek,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Chronią się dzieci w tarnin wirydarz,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Krzyczą: „Kominiarz, co mi dasz!”.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Wtem chmura cienia chleb ziemi kraje,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Listek listkowi krople podaje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I mały deszczyk poszedł ukośnie,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Zapłakał chłopczyk żałośnie.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Migoce rosa na pajęczynie,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Śpieszą się grabie na koniczynie,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W godzinie smutku nic mi nie trzeba.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Tę trochę ziemi i nieba.</w:t>
      </w:r>
    </w:p>
    <w:p w14:paraId="2D069273" w14:textId="77777777" w:rsidR="000845FF" w:rsidRDefault="000845FF" w:rsidP="000845FF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32"/>
          <w:szCs w:val="32"/>
        </w:rPr>
        <w:t xml:space="preserve">5. środek stylistyczny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zdrobnienia</w:t>
      </w:r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„owieczki”, „robaczki”, „gałązki”, „staruszek”, „listek”, „deszczyk”, „chłopczyk”</w:t>
      </w:r>
      <w:r>
        <w:rPr>
          <w:rFonts w:ascii="Calibri" w:hAnsi="Calibri" w:cs="Calibri"/>
          <w:color w:val="000000"/>
          <w:sz w:val="22"/>
          <w:szCs w:val="22"/>
        </w:rPr>
        <w:t>). </w:t>
      </w:r>
    </w:p>
    <w:p w14:paraId="20BA84D6" w14:textId="1B8AFC23" w:rsidR="002A5C47" w:rsidRPr="002A5C47" w:rsidRDefault="000845FF" w:rsidP="000845FF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W wierszu występuje wiele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zdrobnień</w:t>
      </w:r>
      <w:r>
        <w:rPr>
          <w:rFonts w:ascii="Calibri" w:hAnsi="Calibri" w:cs="Calibri"/>
          <w:color w:val="000000"/>
          <w:sz w:val="22"/>
          <w:szCs w:val="22"/>
        </w:rPr>
        <w:t>, ponieważ mają one szczególną funkcję do spełnienia: podkreślają pozytywny stosunek podmiotu lirycznego do opisywanego krajobrazu, wyrażają zachwyt jego pięknem, ciepłe, serdeczne uczucia, czułość, a także efekt oddalenia, które powoduje, że wszystko wydaje się mniejsze.</w:t>
      </w:r>
    </w:p>
    <w:p w14:paraId="2E86C129" w14:textId="0BD5B561" w:rsidR="002A5C47" w:rsidRPr="00623B62" w:rsidRDefault="002A5C47" w:rsidP="002A5C47">
      <w:pPr>
        <w:spacing w:after="24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lang w:eastAsia="pl-PL"/>
        </w:rPr>
      </w:pPr>
      <w:r w:rsidRPr="00623B62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WF</w:t>
      </w:r>
    </w:p>
    <w:p w14:paraId="79F7B19C" w14:textId="77777777" w:rsidR="00506DF2" w:rsidRDefault="00506DF2" w:rsidP="00506DF2">
      <w:pPr>
        <w:pStyle w:val="NormalnyWeb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1.Temat: Choroby cywilizacyjne i społeczne.</w:t>
      </w:r>
    </w:p>
    <w:p w14:paraId="2E65A52F" w14:textId="77777777" w:rsidR="00506DF2" w:rsidRDefault="00506DF2" w:rsidP="00506DF2"/>
    <w:p w14:paraId="0C7ECB21" w14:textId="77777777" w:rsidR="00506DF2" w:rsidRDefault="00787452" w:rsidP="00506DF2">
      <w:pPr>
        <w:pStyle w:val="NormalnyWeb"/>
        <w:spacing w:before="0" w:beforeAutospacing="0" w:after="0" w:afterAutospacing="0"/>
      </w:pPr>
      <w:hyperlink r:id="rId6" w:history="1">
        <w:r w:rsidR="00506DF2">
          <w:rPr>
            <w:rStyle w:val="Hipercze"/>
            <w:color w:val="0563C1"/>
            <w:sz w:val="28"/>
            <w:szCs w:val="28"/>
          </w:rPr>
          <w:t>https://opracowania.pl/opracowania/biologia/choroby-cywilizacyjne-i-spoleczne,oid,1346</w:t>
        </w:r>
      </w:hyperlink>
    </w:p>
    <w:p w14:paraId="7743564D" w14:textId="77777777" w:rsidR="00506DF2" w:rsidRDefault="00506DF2" w:rsidP="00506DF2">
      <w:pPr>
        <w:pStyle w:val="NormalnyWeb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Wymień 4 przykłady chorób cywilizacyjnych i społecznych. Prześlij zadanie na adres </w:t>
      </w:r>
      <w:hyperlink r:id="rId7" w:history="1">
        <w:r>
          <w:rPr>
            <w:rStyle w:val="Hipercze"/>
            <w:color w:val="0563C1"/>
            <w:sz w:val="28"/>
            <w:szCs w:val="28"/>
          </w:rPr>
          <w:t>soswry@wp.pl</w:t>
        </w:r>
      </w:hyperlink>
      <w:r>
        <w:rPr>
          <w:color w:val="000000"/>
          <w:sz w:val="28"/>
          <w:szCs w:val="28"/>
        </w:rPr>
        <w:t xml:space="preserve"> z dopiskiem –</w:t>
      </w:r>
      <w:proofErr w:type="spellStart"/>
      <w:r>
        <w:rPr>
          <w:color w:val="000000"/>
          <w:sz w:val="28"/>
          <w:szCs w:val="28"/>
        </w:rPr>
        <w:t>wf</w:t>
      </w:r>
      <w:proofErr w:type="spellEnd"/>
      <w:r>
        <w:rPr>
          <w:color w:val="000000"/>
          <w:sz w:val="28"/>
          <w:szCs w:val="28"/>
        </w:rPr>
        <w:t>-imię i nazwisko </w:t>
      </w:r>
    </w:p>
    <w:p w14:paraId="6D52B358" w14:textId="77777777" w:rsidR="00506DF2" w:rsidRDefault="00506DF2" w:rsidP="00506DF2"/>
    <w:p w14:paraId="18B71C0D" w14:textId="77777777" w:rsidR="00506DF2" w:rsidRDefault="00506DF2" w:rsidP="00506DF2">
      <w:pPr>
        <w:pStyle w:val="NormalnyWeb"/>
        <w:spacing w:before="0" w:beforeAutospacing="0" w:after="160" w:afterAutospacing="0"/>
      </w:pPr>
      <w:r>
        <w:rPr>
          <w:b/>
          <w:bCs/>
          <w:color w:val="000000"/>
          <w:sz w:val="28"/>
          <w:szCs w:val="28"/>
        </w:rPr>
        <w:t>2.Temat: Igrzyska Olimpijskie</w:t>
      </w:r>
      <w:r>
        <w:rPr>
          <w:color w:val="000000"/>
          <w:sz w:val="28"/>
          <w:szCs w:val="28"/>
        </w:rPr>
        <w:t>.</w:t>
      </w:r>
    </w:p>
    <w:p w14:paraId="43BBD38C" w14:textId="77777777" w:rsidR="00506DF2" w:rsidRDefault="00506DF2" w:rsidP="00506DF2">
      <w:pPr>
        <w:pStyle w:val="NormalnyWeb"/>
        <w:spacing w:before="0" w:beforeAutospacing="0" w:after="160" w:afterAutospacing="0"/>
      </w:pPr>
      <w:r>
        <w:rPr>
          <w:color w:val="000000"/>
          <w:sz w:val="28"/>
          <w:szCs w:val="28"/>
        </w:rPr>
        <w:t>Proszę o obejrzenie załączonego poniżej filmiku.</w:t>
      </w:r>
    </w:p>
    <w:p w14:paraId="17AF7DE0" w14:textId="77777777" w:rsidR="00506DF2" w:rsidRDefault="00787452" w:rsidP="00506DF2">
      <w:pPr>
        <w:pStyle w:val="NormalnyWeb"/>
        <w:spacing w:before="0" w:beforeAutospacing="0" w:after="160" w:afterAutospacing="0"/>
      </w:pPr>
      <w:hyperlink r:id="rId8" w:history="1">
        <w:r w:rsidR="00506DF2">
          <w:rPr>
            <w:rStyle w:val="Hipercze"/>
            <w:color w:val="0563C1"/>
            <w:sz w:val="28"/>
            <w:szCs w:val="28"/>
          </w:rPr>
          <w:t>https://youtu.be/j7EAgPJtqZU</w:t>
        </w:r>
      </w:hyperlink>
    </w:p>
    <w:p w14:paraId="427CAFF3" w14:textId="77777777" w:rsidR="00506DF2" w:rsidRDefault="00506DF2" w:rsidP="00506DF2">
      <w:pPr>
        <w:pStyle w:val="NormalnyWeb"/>
        <w:spacing w:before="0" w:beforeAutospacing="0" w:after="0" w:afterAutospacing="0"/>
        <w:ind w:left="720"/>
      </w:pPr>
      <w:r>
        <w:rPr>
          <w:color w:val="000000"/>
          <w:sz w:val="28"/>
          <w:szCs w:val="28"/>
        </w:rPr>
        <w:t>Wykonajcie zadania:</w:t>
      </w:r>
    </w:p>
    <w:p w14:paraId="4476D23F" w14:textId="77777777" w:rsidR="00506DF2" w:rsidRDefault="00506DF2" w:rsidP="00506DF2">
      <w:r>
        <w:br/>
      </w:r>
    </w:p>
    <w:p w14:paraId="1D6C93FB" w14:textId="77777777" w:rsidR="00506DF2" w:rsidRDefault="00506DF2" w:rsidP="00506DF2">
      <w:pPr>
        <w:pStyle w:val="NormalnyWeb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Narysuj kółka olimpijskie w kolorze.</w:t>
      </w:r>
    </w:p>
    <w:p w14:paraId="6975B689" w14:textId="77777777" w:rsidR="00506DF2" w:rsidRDefault="00506DF2" w:rsidP="00506DF2">
      <w:pPr>
        <w:pStyle w:val="NormalnyWeb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Gdzie odbyły się pierwsze igrzyska?</w:t>
      </w:r>
    </w:p>
    <w:p w14:paraId="63E88201" w14:textId="77777777" w:rsidR="00506DF2" w:rsidRDefault="00506DF2" w:rsidP="00506DF2">
      <w:pPr>
        <w:pStyle w:val="NormalnyWeb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 ile lat odbywają się igrzyska letnie?</w:t>
      </w:r>
    </w:p>
    <w:p w14:paraId="69D05134" w14:textId="77777777" w:rsidR="00506DF2" w:rsidRDefault="00506DF2" w:rsidP="00506DF2">
      <w:pPr>
        <w:rPr>
          <w:sz w:val="24"/>
          <w:szCs w:val="24"/>
        </w:rPr>
      </w:pPr>
    </w:p>
    <w:p w14:paraId="77C826DB" w14:textId="77777777" w:rsidR="00506DF2" w:rsidRDefault="00506DF2" w:rsidP="00506DF2">
      <w:pPr>
        <w:pStyle w:val="NormalnyWeb"/>
        <w:spacing w:before="0" w:beforeAutospacing="0" w:after="160" w:afterAutospacing="0"/>
      </w:pPr>
      <w:r>
        <w:rPr>
          <w:color w:val="000000"/>
          <w:sz w:val="28"/>
          <w:szCs w:val="28"/>
        </w:rPr>
        <w:t>Możecie zrobić zdjęcie i wysłać na nr.723638678.  Powodzenia.</w:t>
      </w:r>
    </w:p>
    <w:p w14:paraId="2FA855A9" w14:textId="43DA5259" w:rsidR="00501ACA" w:rsidRDefault="00501ACA" w:rsidP="00187B24">
      <w:pPr>
        <w:spacing w:after="200" w:line="240" w:lineRule="auto"/>
        <w:ind w:firstLine="0"/>
        <w:jc w:val="left"/>
        <w:textAlignment w:val="baseline"/>
        <w:rPr>
          <w:rFonts w:ascii="Calibri" w:eastAsia="Times New Roman" w:hAnsi="Calibri" w:cs="Calibri"/>
          <w:color w:val="000000"/>
          <w:lang w:eastAsia="pl-PL"/>
        </w:rPr>
      </w:pPr>
    </w:p>
    <w:p w14:paraId="3B803428" w14:textId="75C417DF" w:rsidR="00501ACA" w:rsidRDefault="00501ACA" w:rsidP="00187B24">
      <w:pPr>
        <w:spacing w:after="200" w:line="240" w:lineRule="auto"/>
        <w:ind w:firstLine="0"/>
        <w:jc w:val="left"/>
        <w:textAlignment w:val="baseline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501ACA">
        <w:rPr>
          <w:rFonts w:ascii="Calibri" w:eastAsia="Times New Roman" w:hAnsi="Calibri" w:cs="Calibri"/>
          <w:b/>
          <w:bCs/>
          <w:color w:val="000000"/>
          <w:lang w:eastAsia="pl-PL"/>
        </w:rPr>
        <w:t>j. niemiecki</w:t>
      </w:r>
    </w:p>
    <w:p w14:paraId="5ACFC306" w14:textId="77777777" w:rsidR="00787452" w:rsidRPr="00787452" w:rsidRDefault="00787452" w:rsidP="00787452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87452">
        <w:rPr>
          <w:rFonts w:ascii="Calibri" w:eastAsia="Times New Roman" w:hAnsi="Calibri" w:cs="Calibri"/>
          <w:color w:val="000000"/>
          <w:lang w:eastAsia="pl-PL"/>
        </w:rPr>
        <w:t>Thema</w:t>
      </w:r>
      <w:proofErr w:type="spellEnd"/>
      <w:r w:rsidRPr="00787452">
        <w:rPr>
          <w:rFonts w:ascii="Calibri" w:eastAsia="Times New Roman" w:hAnsi="Calibri" w:cs="Calibri"/>
          <w:color w:val="000000"/>
          <w:lang w:eastAsia="pl-PL"/>
        </w:rPr>
        <w:t xml:space="preserve">: Wir </w:t>
      </w:r>
      <w:proofErr w:type="spellStart"/>
      <w:r w:rsidRPr="00787452">
        <w:rPr>
          <w:rFonts w:ascii="Calibri" w:eastAsia="Times New Roman" w:hAnsi="Calibri" w:cs="Calibri"/>
          <w:color w:val="000000"/>
          <w:lang w:eastAsia="pl-PL"/>
        </w:rPr>
        <w:t>beschreiben</w:t>
      </w:r>
      <w:proofErr w:type="spellEnd"/>
      <w:r w:rsidRPr="00787452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787452">
        <w:rPr>
          <w:rFonts w:ascii="Calibri" w:eastAsia="Times New Roman" w:hAnsi="Calibri" w:cs="Calibri"/>
          <w:color w:val="000000"/>
          <w:lang w:eastAsia="pl-PL"/>
        </w:rPr>
        <w:t>die</w:t>
      </w:r>
      <w:proofErr w:type="spellEnd"/>
      <w:r w:rsidRPr="00787452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787452">
        <w:rPr>
          <w:rFonts w:ascii="Calibri" w:eastAsia="Times New Roman" w:hAnsi="Calibri" w:cs="Calibri"/>
          <w:color w:val="000000"/>
          <w:lang w:eastAsia="pl-PL"/>
        </w:rPr>
        <w:t>Personen</w:t>
      </w:r>
      <w:proofErr w:type="spellEnd"/>
      <w:r w:rsidRPr="00787452">
        <w:rPr>
          <w:rFonts w:ascii="Calibri" w:eastAsia="Times New Roman" w:hAnsi="Calibri" w:cs="Calibri"/>
          <w:color w:val="000000"/>
          <w:lang w:eastAsia="pl-PL"/>
        </w:rPr>
        <w:t>.</w:t>
      </w:r>
    </w:p>
    <w:p w14:paraId="6F799D89" w14:textId="77777777" w:rsidR="00787452" w:rsidRPr="00787452" w:rsidRDefault="00787452" w:rsidP="00787452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452">
        <w:rPr>
          <w:rFonts w:ascii="Calibri" w:eastAsia="Times New Roman" w:hAnsi="Calibri" w:cs="Calibri"/>
          <w:color w:val="000000"/>
          <w:lang w:eastAsia="pl-PL"/>
        </w:rPr>
        <w:t>Cel: potrafię opisywać osoby, potrafię określić czyje to oczy albo włosy</w:t>
      </w:r>
    </w:p>
    <w:p w14:paraId="279D813D" w14:textId="77777777" w:rsidR="00787452" w:rsidRPr="00787452" w:rsidRDefault="00787452" w:rsidP="00787452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452">
        <w:rPr>
          <w:rFonts w:ascii="Calibri" w:eastAsia="Times New Roman" w:hAnsi="Calibri" w:cs="Calibri"/>
          <w:color w:val="000000"/>
          <w:lang w:eastAsia="pl-PL"/>
        </w:rPr>
        <w:t>Aby określić, co jest kogo, jeśli znamy imię danej osoby dodajemy do imienia końcówkę -s np.</w:t>
      </w:r>
    </w:p>
    <w:p w14:paraId="6073CD5C" w14:textId="77777777" w:rsidR="00787452" w:rsidRPr="00787452" w:rsidRDefault="00787452" w:rsidP="00787452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87452">
        <w:rPr>
          <w:rFonts w:ascii="Calibri" w:eastAsia="Times New Roman" w:hAnsi="Calibri" w:cs="Calibri"/>
          <w:color w:val="000000"/>
          <w:lang w:eastAsia="pl-PL"/>
        </w:rPr>
        <w:t>Julias</w:t>
      </w:r>
      <w:proofErr w:type="spellEnd"/>
      <w:r w:rsidRPr="00787452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787452">
        <w:rPr>
          <w:rFonts w:ascii="Calibri" w:eastAsia="Times New Roman" w:hAnsi="Calibri" w:cs="Calibri"/>
          <w:color w:val="000000"/>
          <w:lang w:eastAsia="pl-PL"/>
        </w:rPr>
        <w:t>Augen</w:t>
      </w:r>
      <w:proofErr w:type="spellEnd"/>
      <w:r w:rsidRPr="00787452">
        <w:rPr>
          <w:rFonts w:ascii="Calibri" w:eastAsia="Times New Roman" w:hAnsi="Calibri" w:cs="Calibri"/>
          <w:color w:val="000000"/>
          <w:lang w:eastAsia="pl-PL"/>
        </w:rPr>
        <w:t xml:space="preserve"> – oczy Julii, </w:t>
      </w:r>
      <w:proofErr w:type="spellStart"/>
      <w:r w:rsidRPr="00787452">
        <w:rPr>
          <w:rFonts w:ascii="Calibri" w:eastAsia="Times New Roman" w:hAnsi="Calibri" w:cs="Calibri"/>
          <w:color w:val="000000"/>
          <w:lang w:eastAsia="pl-PL"/>
        </w:rPr>
        <w:t>Martins</w:t>
      </w:r>
      <w:proofErr w:type="spellEnd"/>
      <w:r w:rsidRPr="00787452">
        <w:rPr>
          <w:rFonts w:ascii="Calibri" w:eastAsia="Times New Roman" w:hAnsi="Calibri" w:cs="Calibri"/>
          <w:color w:val="000000"/>
          <w:lang w:eastAsia="pl-PL"/>
        </w:rPr>
        <w:t xml:space="preserve"> Auto – auto Martina</w:t>
      </w:r>
    </w:p>
    <w:p w14:paraId="559A3835" w14:textId="77777777" w:rsidR="00787452" w:rsidRPr="00787452" w:rsidRDefault="00787452" w:rsidP="00787452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452">
        <w:rPr>
          <w:rFonts w:ascii="Calibri" w:eastAsia="Times New Roman" w:hAnsi="Calibri" w:cs="Calibri"/>
          <w:color w:val="000000"/>
          <w:lang w:eastAsia="pl-PL"/>
        </w:rPr>
        <w:t>Zad.1 Napisz po polsku, co jest kogo!</w:t>
      </w:r>
    </w:p>
    <w:p w14:paraId="186B37C7" w14:textId="77777777" w:rsidR="00787452" w:rsidRPr="00787452" w:rsidRDefault="00787452" w:rsidP="00787452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87452">
        <w:rPr>
          <w:rFonts w:ascii="Calibri" w:eastAsia="Times New Roman" w:hAnsi="Calibri" w:cs="Calibri"/>
          <w:color w:val="000000"/>
          <w:lang w:eastAsia="pl-PL"/>
        </w:rPr>
        <w:t>Olgas</w:t>
      </w:r>
      <w:proofErr w:type="spellEnd"/>
      <w:r w:rsidRPr="00787452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787452">
        <w:rPr>
          <w:rFonts w:ascii="Calibri" w:eastAsia="Times New Roman" w:hAnsi="Calibri" w:cs="Calibri"/>
          <w:color w:val="000000"/>
          <w:lang w:eastAsia="pl-PL"/>
        </w:rPr>
        <w:t>Mutter</w:t>
      </w:r>
      <w:proofErr w:type="spellEnd"/>
      <w:r w:rsidRPr="00787452">
        <w:rPr>
          <w:rFonts w:ascii="Calibri" w:eastAsia="Times New Roman" w:hAnsi="Calibri" w:cs="Calibri"/>
          <w:color w:val="000000"/>
          <w:lang w:eastAsia="pl-PL"/>
        </w:rPr>
        <w:t xml:space="preserve"> -</w:t>
      </w:r>
      <w:r w:rsidRPr="00787452">
        <w:rPr>
          <w:rFonts w:ascii="Calibri" w:eastAsia="Times New Roman" w:hAnsi="Calibri" w:cs="Calibri"/>
          <w:color w:val="000000"/>
          <w:lang w:eastAsia="pl-PL"/>
        </w:rPr>
        <w:br/>
      </w:r>
      <w:r w:rsidRPr="00787452">
        <w:rPr>
          <w:rFonts w:ascii="Calibri" w:eastAsia="Times New Roman" w:hAnsi="Calibri" w:cs="Calibri"/>
          <w:color w:val="000000"/>
          <w:lang w:eastAsia="pl-PL"/>
        </w:rPr>
        <w:br/>
      </w:r>
      <w:proofErr w:type="spellStart"/>
      <w:r w:rsidRPr="00787452">
        <w:rPr>
          <w:rFonts w:ascii="Calibri" w:eastAsia="Times New Roman" w:hAnsi="Calibri" w:cs="Calibri"/>
          <w:color w:val="000000"/>
          <w:lang w:eastAsia="pl-PL"/>
        </w:rPr>
        <w:t>Klaudias</w:t>
      </w:r>
      <w:proofErr w:type="spellEnd"/>
      <w:r w:rsidRPr="00787452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787452">
        <w:rPr>
          <w:rFonts w:ascii="Calibri" w:eastAsia="Times New Roman" w:hAnsi="Calibri" w:cs="Calibri"/>
          <w:color w:val="000000"/>
          <w:lang w:eastAsia="pl-PL"/>
        </w:rPr>
        <w:t>Nase</w:t>
      </w:r>
      <w:proofErr w:type="spellEnd"/>
      <w:r w:rsidRPr="00787452">
        <w:rPr>
          <w:rFonts w:ascii="Calibri" w:eastAsia="Times New Roman" w:hAnsi="Calibri" w:cs="Calibri"/>
          <w:color w:val="000000"/>
          <w:lang w:eastAsia="pl-PL"/>
        </w:rPr>
        <w:t xml:space="preserve"> – </w:t>
      </w:r>
    </w:p>
    <w:p w14:paraId="64477DB2" w14:textId="77777777" w:rsidR="00787452" w:rsidRPr="00787452" w:rsidRDefault="00787452" w:rsidP="00787452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87452">
        <w:rPr>
          <w:rFonts w:ascii="Calibri" w:eastAsia="Times New Roman" w:hAnsi="Calibri" w:cs="Calibri"/>
          <w:color w:val="000000"/>
          <w:lang w:eastAsia="pl-PL"/>
        </w:rPr>
        <w:t>Marcins</w:t>
      </w:r>
      <w:proofErr w:type="spellEnd"/>
      <w:r w:rsidRPr="00787452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787452">
        <w:rPr>
          <w:rFonts w:ascii="Calibri" w:eastAsia="Times New Roman" w:hAnsi="Calibri" w:cs="Calibri"/>
          <w:color w:val="000000"/>
          <w:lang w:eastAsia="pl-PL"/>
        </w:rPr>
        <w:t>Augen</w:t>
      </w:r>
      <w:proofErr w:type="spellEnd"/>
      <w:r w:rsidRPr="00787452">
        <w:rPr>
          <w:rFonts w:ascii="Calibri" w:eastAsia="Times New Roman" w:hAnsi="Calibri" w:cs="Calibri"/>
          <w:color w:val="000000"/>
          <w:lang w:eastAsia="pl-PL"/>
        </w:rPr>
        <w:t xml:space="preserve"> – </w:t>
      </w:r>
    </w:p>
    <w:p w14:paraId="25ADFC8B" w14:textId="77777777" w:rsidR="00787452" w:rsidRPr="00787452" w:rsidRDefault="00787452" w:rsidP="00787452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87452">
        <w:rPr>
          <w:rFonts w:ascii="Calibri" w:eastAsia="Times New Roman" w:hAnsi="Calibri" w:cs="Calibri"/>
          <w:color w:val="000000"/>
          <w:lang w:eastAsia="pl-PL"/>
        </w:rPr>
        <w:t>Monikas</w:t>
      </w:r>
      <w:proofErr w:type="spellEnd"/>
      <w:r w:rsidRPr="00787452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787452">
        <w:rPr>
          <w:rFonts w:ascii="Calibri" w:eastAsia="Times New Roman" w:hAnsi="Calibri" w:cs="Calibri"/>
          <w:color w:val="000000"/>
          <w:lang w:eastAsia="pl-PL"/>
        </w:rPr>
        <w:t>Haare</w:t>
      </w:r>
      <w:proofErr w:type="spellEnd"/>
      <w:r w:rsidRPr="00787452">
        <w:rPr>
          <w:rFonts w:ascii="Calibri" w:eastAsia="Times New Roman" w:hAnsi="Calibri" w:cs="Calibri"/>
          <w:color w:val="000000"/>
          <w:lang w:eastAsia="pl-PL"/>
        </w:rPr>
        <w:t xml:space="preserve"> – </w:t>
      </w:r>
    </w:p>
    <w:p w14:paraId="1EBE2309" w14:textId="77777777" w:rsidR="00787452" w:rsidRPr="00787452" w:rsidRDefault="00787452" w:rsidP="00787452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87452">
        <w:rPr>
          <w:rFonts w:ascii="Calibri" w:eastAsia="Times New Roman" w:hAnsi="Calibri" w:cs="Calibri"/>
          <w:color w:val="000000"/>
          <w:lang w:eastAsia="pl-PL"/>
        </w:rPr>
        <w:t>Barteks</w:t>
      </w:r>
      <w:proofErr w:type="spellEnd"/>
      <w:r w:rsidRPr="00787452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787452">
        <w:rPr>
          <w:rFonts w:ascii="Calibri" w:eastAsia="Times New Roman" w:hAnsi="Calibri" w:cs="Calibri"/>
          <w:color w:val="000000"/>
          <w:lang w:eastAsia="pl-PL"/>
        </w:rPr>
        <w:t>Kopf</w:t>
      </w:r>
      <w:proofErr w:type="spellEnd"/>
      <w:r w:rsidRPr="00787452">
        <w:rPr>
          <w:rFonts w:ascii="Calibri" w:eastAsia="Times New Roman" w:hAnsi="Calibri" w:cs="Calibri"/>
          <w:color w:val="000000"/>
          <w:lang w:eastAsia="pl-PL"/>
        </w:rPr>
        <w:t xml:space="preserve"> – </w:t>
      </w:r>
    </w:p>
    <w:p w14:paraId="7F52CF21" w14:textId="77777777" w:rsidR="00787452" w:rsidRPr="00787452" w:rsidRDefault="00787452" w:rsidP="00787452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87452">
        <w:rPr>
          <w:rFonts w:ascii="Calibri" w:eastAsia="Times New Roman" w:hAnsi="Calibri" w:cs="Calibri"/>
          <w:color w:val="000000"/>
          <w:lang w:eastAsia="pl-PL"/>
        </w:rPr>
        <w:t>Dawids</w:t>
      </w:r>
      <w:proofErr w:type="spellEnd"/>
      <w:r w:rsidRPr="00787452">
        <w:rPr>
          <w:rFonts w:ascii="Calibri" w:eastAsia="Times New Roman" w:hAnsi="Calibri" w:cs="Calibri"/>
          <w:color w:val="000000"/>
          <w:lang w:eastAsia="pl-PL"/>
        </w:rPr>
        <w:t xml:space="preserve"> Mund –</w:t>
      </w:r>
    </w:p>
    <w:p w14:paraId="26E13467" w14:textId="77777777" w:rsidR="00787452" w:rsidRPr="00787452" w:rsidRDefault="00787452" w:rsidP="00787452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452">
        <w:rPr>
          <w:rFonts w:ascii="Calibri" w:eastAsia="Times New Roman" w:hAnsi="Calibri" w:cs="Calibri"/>
          <w:color w:val="000000"/>
          <w:lang w:eastAsia="pl-PL"/>
        </w:rPr>
        <w:t>Zadanie 2. Przeczytaj opis osoby i odpowiedz na pytania Tak/Nie!</w:t>
      </w:r>
    </w:p>
    <w:p w14:paraId="28A4205F" w14:textId="77777777" w:rsidR="00787452" w:rsidRPr="00787452" w:rsidRDefault="00787452" w:rsidP="00787452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452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Das </w:t>
      </w:r>
      <w:proofErr w:type="spellStart"/>
      <w:r w:rsidRPr="00787452">
        <w:rPr>
          <w:rFonts w:ascii="Calibri" w:eastAsia="Times New Roman" w:hAnsi="Calibri" w:cs="Calibri"/>
          <w:color w:val="000000"/>
          <w:lang w:eastAsia="pl-PL"/>
        </w:rPr>
        <w:t>ist</w:t>
      </w:r>
      <w:proofErr w:type="spellEnd"/>
      <w:r w:rsidRPr="00787452">
        <w:rPr>
          <w:rFonts w:ascii="Calibri" w:eastAsia="Times New Roman" w:hAnsi="Calibri" w:cs="Calibri"/>
          <w:color w:val="000000"/>
          <w:lang w:eastAsia="pl-PL"/>
        </w:rPr>
        <w:t xml:space="preserve"> Julia. Julia </w:t>
      </w:r>
      <w:proofErr w:type="spellStart"/>
      <w:r w:rsidRPr="00787452">
        <w:rPr>
          <w:rFonts w:ascii="Calibri" w:eastAsia="Times New Roman" w:hAnsi="Calibri" w:cs="Calibri"/>
          <w:color w:val="000000"/>
          <w:lang w:eastAsia="pl-PL"/>
        </w:rPr>
        <w:t>ist</w:t>
      </w:r>
      <w:proofErr w:type="spellEnd"/>
      <w:r w:rsidRPr="00787452">
        <w:rPr>
          <w:rFonts w:ascii="Calibri" w:eastAsia="Times New Roman" w:hAnsi="Calibri" w:cs="Calibri"/>
          <w:color w:val="000000"/>
          <w:lang w:eastAsia="pl-PL"/>
        </w:rPr>
        <w:t xml:space="preserve"> elf </w:t>
      </w:r>
      <w:proofErr w:type="spellStart"/>
      <w:r w:rsidRPr="00787452">
        <w:rPr>
          <w:rFonts w:ascii="Calibri" w:eastAsia="Times New Roman" w:hAnsi="Calibri" w:cs="Calibri"/>
          <w:color w:val="000000"/>
          <w:lang w:eastAsia="pl-PL"/>
        </w:rPr>
        <w:t>Jahre</w:t>
      </w:r>
      <w:proofErr w:type="spellEnd"/>
      <w:r w:rsidRPr="00787452">
        <w:rPr>
          <w:rFonts w:ascii="Calibri" w:eastAsia="Times New Roman" w:hAnsi="Calibri" w:cs="Calibri"/>
          <w:color w:val="000000"/>
          <w:lang w:eastAsia="pl-PL"/>
        </w:rPr>
        <w:t xml:space="preserve"> alt. </w:t>
      </w:r>
      <w:proofErr w:type="spellStart"/>
      <w:r w:rsidRPr="00787452">
        <w:rPr>
          <w:rFonts w:ascii="Calibri" w:eastAsia="Times New Roman" w:hAnsi="Calibri" w:cs="Calibri"/>
          <w:color w:val="000000"/>
          <w:lang w:eastAsia="pl-PL"/>
        </w:rPr>
        <w:t>Julias</w:t>
      </w:r>
      <w:proofErr w:type="spellEnd"/>
      <w:r w:rsidRPr="00787452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787452">
        <w:rPr>
          <w:rFonts w:ascii="Calibri" w:eastAsia="Times New Roman" w:hAnsi="Calibri" w:cs="Calibri"/>
          <w:color w:val="000000"/>
          <w:lang w:eastAsia="pl-PL"/>
        </w:rPr>
        <w:t>Augen</w:t>
      </w:r>
      <w:proofErr w:type="spellEnd"/>
      <w:r w:rsidRPr="00787452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787452">
        <w:rPr>
          <w:rFonts w:ascii="Calibri" w:eastAsia="Times New Roman" w:hAnsi="Calibri" w:cs="Calibri"/>
          <w:color w:val="000000"/>
          <w:lang w:eastAsia="pl-PL"/>
        </w:rPr>
        <w:t>sind</w:t>
      </w:r>
      <w:proofErr w:type="spellEnd"/>
      <w:r w:rsidRPr="00787452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787452">
        <w:rPr>
          <w:rFonts w:ascii="Calibri" w:eastAsia="Times New Roman" w:hAnsi="Calibri" w:cs="Calibri"/>
          <w:color w:val="000000"/>
          <w:lang w:eastAsia="pl-PL"/>
        </w:rPr>
        <w:t>blau</w:t>
      </w:r>
      <w:proofErr w:type="spellEnd"/>
      <w:r w:rsidRPr="00787452">
        <w:rPr>
          <w:rFonts w:ascii="Calibri" w:eastAsia="Times New Roman" w:hAnsi="Calibri" w:cs="Calibri"/>
          <w:color w:val="000000"/>
          <w:lang w:eastAsia="pl-PL"/>
        </w:rPr>
        <w:t xml:space="preserve">. </w:t>
      </w:r>
      <w:proofErr w:type="spellStart"/>
      <w:r w:rsidRPr="00787452">
        <w:rPr>
          <w:rFonts w:ascii="Calibri" w:eastAsia="Times New Roman" w:hAnsi="Calibri" w:cs="Calibri"/>
          <w:color w:val="000000"/>
          <w:lang w:eastAsia="pl-PL"/>
        </w:rPr>
        <w:t>Julias</w:t>
      </w:r>
      <w:proofErr w:type="spellEnd"/>
      <w:r w:rsidRPr="00787452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787452">
        <w:rPr>
          <w:rFonts w:ascii="Calibri" w:eastAsia="Times New Roman" w:hAnsi="Calibri" w:cs="Calibri"/>
          <w:color w:val="000000"/>
          <w:lang w:eastAsia="pl-PL"/>
        </w:rPr>
        <w:t>Haare</w:t>
      </w:r>
      <w:proofErr w:type="spellEnd"/>
      <w:r w:rsidRPr="00787452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787452">
        <w:rPr>
          <w:rFonts w:ascii="Calibri" w:eastAsia="Times New Roman" w:hAnsi="Calibri" w:cs="Calibri"/>
          <w:color w:val="000000"/>
          <w:lang w:eastAsia="pl-PL"/>
        </w:rPr>
        <w:t>sind</w:t>
      </w:r>
      <w:proofErr w:type="spellEnd"/>
      <w:r w:rsidRPr="00787452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787452">
        <w:rPr>
          <w:rFonts w:ascii="Calibri" w:eastAsia="Times New Roman" w:hAnsi="Calibri" w:cs="Calibri"/>
          <w:color w:val="000000"/>
          <w:lang w:eastAsia="pl-PL"/>
        </w:rPr>
        <w:t>lang</w:t>
      </w:r>
      <w:proofErr w:type="spellEnd"/>
      <w:r w:rsidRPr="00787452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787452">
        <w:rPr>
          <w:rFonts w:ascii="Calibri" w:eastAsia="Times New Roman" w:hAnsi="Calibri" w:cs="Calibri"/>
          <w:color w:val="000000"/>
          <w:lang w:eastAsia="pl-PL"/>
        </w:rPr>
        <w:t>und</w:t>
      </w:r>
      <w:proofErr w:type="spellEnd"/>
      <w:r w:rsidRPr="00787452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787452">
        <w:rPr>
          <w:rFonts w:ascii="Calibri" w:eastAsia="Times New Roman" w:hAnsi="Calibri" w:cs="Calibri"/>
          <w:color w:val="000000"/>
          <w:lang w:eastAsia="pl-PL"/>
        </w:rPr>
        <w:t>braun</w:t>
      </w:r>
      <w:proofErr w:type="spellEnd"/>
      <w:r w:rsidRPr="00787452">
        <w:rPr>
          <w:rFonts w:ascii="Calibri" w:eastAsia="Times New Roman" w:hAnsi="Calibri" w:cs="Calibri"/>
          <w:color w:val="000000"/>
          <w:lang w:eastAsia="pl-PL"/>
        </w:rPr>
        <w:t xml:space="preserve">. Julia </w:t>
      </w:r>
      <w:proofErr w:type="spellStart"/>
      <w:r w:rsidRPr="00787452">
        <w:rPr>
          <w:rFonts w:ascii="Calibri" w:eastAsia="Times New Roman" w:hAnsi="Calibri" w:cs="Calibri"/>
          <w:color w:val="000000"/>
          <w:lang w:eastAsia="pl-PL"/>
        </w:rPr>
        <w:t>ist</w:t>
      </w:r>
      <w:proofErr w:type="spellEnd"/>
      <w:r w:rsidRPr="00787452">
        <w:rPr>
          <w:rFonts w:ascii="Calibri" w:eastAsia="Times New Roman" w:hAnsi="Calibri" w:cs="Calibri"/>
          <w:color w:val="000000"/>
          <w:lang w:eastAsia="pl-PL"/>
        </w:rPr>
        <w:t xml:space="preserve"> nett </w:t>
      </w:r>
      <w:proofErr w:type="spellStart"/>
      <w:r w:rsidRPr="00787452">
        <w:rPr>
          <w:rFonts w:ascii="Calibri" w:eastAsia="Times New Roman" w:hAnsi="Calibri" w:cs="Calibri"/>
          <w:color w:val="000000"/>
          <w:lang w:eastAsia="pl-PL"/>
        </w:rPr>
        <w:t>und</w:t>
      </w:r>
      <w:proofErr w:type="spellEnd"/>
      <w:r w:rsidRPr="00787452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787452">
        <w:rPr>
          <w:rFonts w:ascii="Calibri" w:eastAsia="Times New Roman" w:hAnsi="Calibri" w:cs="Calibri"/>
          <w:color w:val="000000"/>
          <w:lang w:eastAsia="pl-PL"/>
        </w:rPr>
        <w:t>brav</w:t>
      </w:r>
      <w:proofErr w:type="spellEnd"/>
      <w:r w:rsidRPr="00787452">
        <w:rPr>
          <w:rFonts w:ascii="Calibri" w:eastAsia="Times New Roman" w:hAnsi="Calibri" w:cs="Calibri"/>
          <w:color w:val="000000"/>
          <w:lang w:eastAsia="pl-PL"/>
        </w:rPr>
        <w:t>.</w:t>
      </w:r>
    </w:p>
    <w:p w14:paraId="3B7AA4E5" w14:textId="77777777" w:rsidR="00787452" w:rsidRPr="00787452" w:rsidRDefault="00787452" w:rsidP="00787452">
      <w:pPr>
        <w:numPr>
          <w:ilvl w:val="0"/>
          <w:numId w:val="8"/>
        </w:numPr>
        <w:spacing w:line="240" w:lineRule="auto"/>
        <w:jc w:val="left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787452">
        <w:rPr>
          <w:rFonts w:ascii="Calibri" w:eastAsia="Times New Roman" w:hAnsi="Calibri" w:cs="Calibri"/>
          <w:color w:val="000000"/>
          <w:lang w:eastAsia="pl-PL"/>
        </w:rPr>
        <w:t>Czy Julia ma 8 lat?</w:t>
      </w:r>
    </w:p>
    <w:p w14:paraId="6B14AA7F" w14:textId="77777777" w:rsidR="00787452" w:rsidRPr="00787452" w:rsidRDefault="00787452" w:rsidP="00787452">
      <w:pPr>
        <w:numPr>
          <w:ilvl w:val="0"/>
          <w:numId w:val="8"/>
        </w:numPr>
        <w:spacing w:line="240" w:lineRule="auto"/>
        <w:jc w:val="left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787452">
        <w:rPr>
          <w:rFonts w:ascii="Calibri" w:eastAsia="Times New Roman" w:hAnsi="Calibri" w:cs="Calibri"/>
          <w:color w:val="000000"/>
          <w:lang w:eastAsia="pl-PL"/>
        </w:rPr>
        <w:t>Czy Julii oczy są niebieskie?</w:t>
      </w:r>
    </w:p>
    <w:p w14:paraId="12DDCB04" w14:textId="77777777" w:rsidR="00787452" w:rsidRPr="00787452" w:rsidRDefault="00787452" w:rsidP="00787452">
      <w:pPr>
        <w:numPr>
          <w:ilvl w:val="0"/>
          <w:numId w:val="8"/>
        </w:numPr>
        <w:spacing w:line="240" w:lineRule="auto"/>
        <w:jc w:val="left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787452">
        <w:rPr>
          <w:rFonts w:ascii="Calibri" w:eastAsia="Times New Roman" w:hAnsi="Calibri" w:cs="Calibri"/>
          <w:color w:val="000000"/>
          <w:lang w:eastAsia="pl-PL"/>
        </w:rPr>
        <w:t>Czy jej włosy są krótkie?</w:t>
      </w:r>
    </w:p>
    <w:p w14:paraId="61C21C1D" w14:textId="77777777" w:rsidR="00787452" w:rsidRPr="00787452" w:rsidRDefault="00787452" w:rsidP="00787452">
      <w:pPr>
        <w:numPr>
          <w:ilvl w:val="0"/>
          <w:numId w:val="8"/>
        </w:numPr>
        <w:spacing w:line="240" w:lineRule="auto"/>
        <w:jc w:val="left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787452">
        <w:rPr>
          <w:rFonts w:ascii="Calibri" w:eastAsia="Times New Roman" w:hAnsi="Calibri" w:cs="Calibri"/>
          <w:color w:val="000000"/>
          <w:lang w:eastAsia="pl-PL"/>
        </w:rPr>
        <w:t>Czy jej włosy są czarne?</w:t>
      </w:r>
    </w:p>
    <w:p w14:paraId="6EBD5F32" w14:textId="77777777" w:rsidR="00787452" w:rsidRPr="00787452" w:rsidRDefault="00787452" w:rsidP="00787452">
      <w:pPr>
        <w:numPr>
          <w:ilvl w:val="0"/>
          <w:numId w:val="8"/>
        </w:numPr>
        <w:spacing w:line="240" w:lineRule="auto"/>
        <w:jc w:val="left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787452">
        <w:rPr>
          <w:rFonts w:ascii="Calibri" w:eastAsia="Times New Roman" w:hAnsi="Calibri" w:cs="Calibri"/>
          <w:color w:val="000000"/>
          <w:lang w:eastAsia="pl-PL"/>
        </w:rPr>
        <w:t>Czy Julia jest niegrzeczna?</w:t>
      </w:r>
    </w:p>
    <w:p w14:paraId="71F9F91F" w14:textId="77777777" w:rsidR="00787452" w:rsidRPr="00787452" w:rsidRDefault="00787452" w:rsidP="00787452">
      <w:pPr>
        <w:numPr>
          <w:ilvl w:val="0"/>
          <w:numId w:val="8"/>
        </w:numPr>
        <w:spacing w:after="160" w:line="240" w:lineRule="auto"/>
        <w:jc w:val="left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787452">
        <w:rPr>
          <w:rFonts w:ascii="Calibri" w:eastAsia="Times New Roman" w:hAnsi="Calibri" w:cs="Calibri"/>
          <w:color w:val="000000"/>
          <w:lang w:eastAsia="pl-PL"/>
        </w:rPr>
        <w:t>Czy Julia jest miła?</w:t>
      </w:r>
    </w:p>
    <w:p w14:paraId="1DD71320" w14:textId="77777777" w:rsidR="00787452" w:rsidRPr="00787452" w:rsidRDefault="00787452" w:rsidP="00787452">
      <w:pPr>
        <w:spacing w:after="160" w:line="240" w:lineRule="auto"/>
        <w:ind w:left="36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452">
        <w:rPr>
          <w:rFonts w:ascii="Calibri" w:eastAsia="Times New Roman" w:hAnsi="Calibri" w:cs="Calibri"/>
          <w:color w:val="000000"/>
          <w:lang w:eastAsia="pl-PL"/>
        </w:rPr>
        <w:t>Zadanie 3. Spróbuj opisać chłopca wg wzoru z zadania 2!Cechy charakteru wymyśl sam! (miły, leniwy)</w:t>
      </w:r>
    </w:p>
    <w:p w14:paraId="5F0565A6" w14:textId="3038E4E1" w:rsidR="00787452" w:rsidRPr="00787452" w:rsidRDefault="00787452" w:rsidP="00787452">
      <w:pPr>
        <w:spacing w:after="160" w:line="240" w:lineRule="auto"/>
        <w:ind w:left="36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452">
        <w:rPr>
          <w:rFonts w:ascii="Calibri" w:eastAsia="Times New Roman" w:hAnsi="Calibri" w:cs="Calibri"/>
          <w:color w:val="000000"/>
          <w:lang w:eastAsia="pl-PL"/>
        </w:rPr>
        <w:t>               </w:t>
      </w:r>
      <w:r w:rsidRPr="00787452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 wp14:anchorId="644233F2" wp14:editId="081F34CA">
            <wp:extent cx="1097280" cy="792480"/>
            <wp:effectExtent l="0" t="0" r="7620" b="762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985E4" w14:textId="77777777" w:rsidR="00787452" w:rsidRPr="00787452" w:rsidRDefault="00787452" w:rsidP="00787452">
      <w:pPr>
        <w:spacing w:after="160" w:line="240" w:lineRule="auto"/>
        <w:ind w:left="36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452">
        <w:rPr>
          <w:rFonts w:ascii="Calibri" w:eastAsia="Times New Roman" w:hAnsi="Calibri" w:cs="Calibri"/>
          <w:color w:val="000000"/>
          <w:lang w:eastAsia="pl-PL"/>
        </w:rPr>
        <w:t xml:space="preserve">Das </w:t>
      </w:r>
      <w:proofErr w:type="spellStart"/>
      <w:r w:rsidRPr="00787452">
        <w:rPr>
          <w:rFonts w:ascii="Calibri" w:eastAsia="Times New Roman" w:hAnsi="Calibri" w:cs="Calibri"/>
          <w:color w:val="000000"/>
          <w:lang w:eastAsia="pl-PL"/>
        </w:rPr>
        <w:t>ist</w:t>
      </w:r>
      <w:proofErr w:type="spellEnd"/>
      <w:r w:rsidRPr="00787452">
        <w:rPr>
          <w:rFonts w:ascii="Calibri" w:eastAsia="Times New Roman" w:hAnsi="Calibri" w:cs="Calibri"/>
          <w:color w:val="000000"/>
          <w:lang w:eastAsia="pl-PL"/>
        </w:rPr>
        <w:t xml:space="preserve"> Mark. Mark </w:t>
      </w:r>
      <w:proofErr w:type="spellStart"/>
      <w:r w:rsidRPr="00787452">
        <w:rPr>
          <w:rFonts w:ascii="Calibri" w:eastAsia="Times New Roman" w:hAnsi="Calibri" w:cs="Calibri"/>
          <w:color w:val="000000"/>
          <w:lang w:eastAsia="pl-PL"/>
        </w:rPr>
        <w:t>ist</w:t>
      </w:r>
      <w:proofErr w:type="spellEnd"/>
      <w:r w:rsidRPr="00787452">
        <w:rPr>
          <w:rFonts w:ascii="Calibri" w:eastAsia="Times New Roman" w:hAnsi="Calibri" w:cs="Calibri"/>
          <w:color w:val="000000"/>
          <w:lang w:eastAsia="pl-PL"/>
        </w:rPr>
        <w:t>………………….</w:t>
      </w:r>
      <w:proofErr w:type="spellStart"/>
      <w:r w:rsidRPr="00787452">
        <w:rPr>
          <w:rFonts w:ascii="Calibri" w:eastAsia="Times New Roman" w:hAnsi="Calibri" w:cs="Calibri"/>
          <w:color w:val="000000"/>
          <w:lang w:eastAsia="pl-PL"/>
        </w:rPr>
        <w:t>Jahre</w:t>
      </w:r>
      <w:proofErr w:type="spellEnd"/>
      <w:r w:rsidRPr="00787452">
        <w:rPr>
          <w:rFonts w:ascii="Calibri" w:eastAsia="Times New Roman" w:hAnsi="Calibri" w:cs="Calibri"/>
          <w:color w:val="000000"/>
          <w:lang w:eastAsia="pl-PL"/>
        </w:rPr>
        <w:t xml:space="preserve"> alt. Marks </w:t>
      </w:r>
      <w:proofErr w:type="spellStart"/>
      <w:r w:rsidRPr="00787452">
        <w:rPr>
          <w:rFonts w:ascii="Calibri" w:eastAsia="Times New Roman" w:hAnsi="Calibri" w:cs="Calibri"/>
          <w:color w:val="000000"/>
          <w:lang w:eastAsia="pl-PL"/>
        </w:rPr>
        <w:t>Augen</w:t>
      </w:r>
      <w:proofErr w:type="spellEnd"/>
      <w:r w:rsidRPr="00787452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787452">
        <w:rPr>
          <w:rFonts w:ascii="Calibri" w:eastAsia="Times New Roman" w:hAnsi="Calibri" w:cs="Calibri"/>
          <w:color w:val="000000"/>
          <w:lang w:eastAsia="pl-PL"/>
        </w:rPr>
        <w:t>sind</w:t>
      </w:r>
      <w:proofErr w:type="spellEnd"/>
      <w:r w:rsidRPr="00787452">
        <w:rPr>
          <w:rFonts w:ascii="Calibri" w:eastAsia="Times New Roman" w:hAnsi="Calibri" w:cs="Calibri"/>
          <w:color w:val="000000"/>
          <w:lang w:eastAsia="pl-PL"/>
        </w:rPr>
        <w:t xml:space="preserve"> …………………Marks </w:t>
      </w:r>
      <w:proofErr w:type="spellStart"/>
      <w:r w:rsidRPr="00787452">
        <w:rPr>
          <w:rFonts w:ascii="Calibri" w:eastAsia="Times New Roman" w:hAnsi="Calibri" w:cs="Calibri"/>
          <w:color w:val="000000"/>
          <w:lang w:eastAsia="pl-PL"/>
        </w:rPr>
        <w:t>Haare</w:t>
      </w:r>
      <w:proofErr w:type="spellEnd"/>
      <w:r w:rsidRPr="00787452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787452">
        <w:rPr>
          <w:rFonts w:ascii="Calibri" w:eastAsia="Times New Roman" w:hAnsi="Calibri" w:cs="Calibri"/>
          <w:color w:val="000000"/>
          <w:lang w:eastAsia="pl-PL"/>
        </w:rPr>
        <w:t>sind</w:t>
      </w:r>
      <w:proofErr w:type="spellEnd"/>
      <w:r w:rsidRPr="00787452">
        <w:rPr>
          <w:rFonts w:ascii="Calibri" w:eastAsia="Times New Roman" w:hAnsi="Calibri" w:cs="Calibri"/>
          <w:color w:val="000000"/>
          <w:lang w:eastAsia="pl-PL"/>
        </w:rPr>
        <w:t xml:space="preserve"> ……………….</w:t>
      </w:r>
      <w:proofErr w:type="spellStart"/>
      <w:r w:rsidRPr="00787452">
        <w:rPr>
          <w:rFonts w:ascii="Calibri" w:eastAsia="Times New Roman" w:hAnsi="Calibri" w:cs="Calibri"/>
          <w:color w:val="000000"/>
          <w:lang w:eastAsia="pl-PL"/>
        </w:rPr>
        <w:t>und</w:t>
      </w:r>
      <w:proofErr w:type="spellEnd"/>
      <w:r w:rsidRPr="00787452">
        <w:rPr>
          <w:rFonts w:ascii="Calibri" w:eastAsia="Times New Roman" w:hAnsi="Calibri" w:cs="Calibri"/>
          <w:color w:val="000000"/>
          <w:lang w:eastAsia="pl-PL"/>
        </w:rPr>
        <w:t xml:space="preserve"> ………………… Mark </w:t>
      </w:r>
      <w:proofErr w:type="spellStart"/>
      <w:r w:rsidRPr="00787452">
        <w:rPr>
          <w:rFonts w:ascii="Calibri" w:eastAsia="Times New Roman" w:hAnsi="Calibri" w:cs="Calibri"/>
          <w:color w:val="000000"/>
          <w:lang w:eastAsia="pl-PL"/>
        </w:rPr>
        <w:t>ist</w:t>
      </w:r>
      <w:proofErr w:type="spellEnd"/>
      <w:r w:rsidRPr="00787452">
        <w:rPr>
          <w:rFonts w:ascii="Calibri" w:eastAsia="Times New Roman" w:hAnsi="Calibri" w:cs="Calibri"/>
          <w:color w:val="000000"/>
          <w:lang w:eastAsia="pl-PL"/>
        </w:rPr>
        <w:t>……………..</w:t>
      </w:r>
      <w:proofErr w:type="spellStart"/>
      <w:r w:rsidRPr="00787452">
        <w:rPr>
          <w:rFonts w:ascii="Calibri" w:eastAsia="Times New Roman" w:hAnsi="Calibri" w:cs="Calibri"/>
          <w:color w:val="000000"/>
          <w:lang w:eastAsia="pl-PL"/>
        </w:rPr>
        <w:t>und</w:t>
      </w:r>
      <w:proofErr w:type="spellEnd"/>
      <w:r w:rsidRPr="00787452">
        <w:rPr>
          <w:rFonts w:ascii="Calibri" w:eastAsia="Times New Roman" w:hAnsi="Calibri" w:cs="Calibri"/>
          <w:color w:val="000000"/>
          <w:lang w:eastAsia="pl-PL"/>
        </w:rPr>
        <w:t xml:space="preserve"> …………………..</w:t>
      </w:r>
    </w:p>
    <w:p w14:paraId="07326DF3" w14:textId="77777777" w:rsidR="00787452" w:rsidRPr="00787452" w:rsidRDefault="00787452" w:rsidP="00787452">
      <w:pPr>
        <w:spacing w:after="160" w:line="240" w:lineRule="auto"/>
        <w:ind w:left="36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87452">
        <w:rPr>
          <w:rFonts w:ascii="Calibri" w:eastAsia="Times New Roman" w:hAnsi="Calibri" w:cs="Calibri"/>
          <w:color w:val="000000"/>
          <w:lang w:eastAsia="pl-PL"/>
        </w:rPr>
        <w:t>Hausaufgabe</w:t>
      </w:r>
      <w:proofErr w:type="spellEnd"/>
    </w:p>
    <w:p w14:paraId="34B0A8F8" w14:textId="77777777" w:rsidR="00787452" w:rsidRPr="00787452" w:rsidRDefault="00787452" w:rsidP="00787452">
      <w:pPr>
        <w:spacing w:after="160" w:line="240" w:lineRule="auto"/>
        <w:ind w:left="36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452">
        <w:rPr>
          <w:rFonts w:ascii="Calibri" w:eastAsia="Times New Roman" w:hAnsi="Calibri" w:cs="Calibri"/>
          <w:color w:val="000000"/>
          <w:lang w:eastAsia="pl-PL"/>
        </w:rPr>
        <w:t>Powtórzę przymiotniki opisujące kolory oczu, długość włosów, cechy charakteru.</w:t>
      </w:r>
    </w:p>
    <w:p w14:paraId="7ED4CAC8" w14:textId="784EF394" w:rsidR="009B2A6D" w:rsidRPr="00501ACA" w:rsidRDefault="00787452" w:rsidP="00787452">
      <w:pPr>
        <w:spacing w:after="200" w:line="240" w:lineRule="auto"/>
        <w:ind w:firstLine="0"/>
        <w:jc w:val="left"/>
        <w:textAlignment w:val="baseline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7874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0F2899F" w14:textId="025624F2" w:rsidR="00F70084" w:rsidRPr="009B2A6D" w:rsidRDefault="009B2A6D" w:rsidP="00F70084">
      <w:pPr>
        <w:spacing w:after="20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</w:t>
      </w:r>
      <w:r w:rsidRPr="009B2A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eligia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14:paraId="219D8A98" w14:textId="77777777" w:rsidR="009B2A6D" w:rsidRPr="009B2A6D" w:rsidRDefault="009B2A6D" w:rsidP="009B2A6D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6D">
        <w:rPr>
          <w:rFonts w:ascii="Calibri" w:eastAsia="Times New Roman" w:hAnsi="Calibri" w:cs="Calibri"/>
          <w:color w:val="000000"/>
          <w:lang w:eastAsia="pl-PL"/>
        </w:rPr>
        <w:t>RELIGIA</w:t>
      </w:r>
    </w:p>
    <w:p w14:paraId="33DABD70" w14:textId="77777777" w:rsidR="009B2A6D" w:rsidRPr="009B2A6D" w:rsidRDefault="009B2A6D" w:rsidP="009B2A6D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6D">
        <w:rPr>
          <w:rFonts w:ascii="Calibri" w:eastAsia="Times New Roman" w:hAnsi="Calibri" w:cs="Calibri"/>
          <w:color w:val="000000"/>
          <w:lang w:eastAsia="pl-PL"/>
        </w:rPr>
        <w:t>Temat: Jordan, ostatnia przeszkoda w drodze do celu.</w:t>
      </w:r>
    </w:p>
    <w:p w14:paraId="69A251D1" w14:textId="77777777" w:rsidR="009B2A6D" w:rsidRPr="009B2A6D" w:rsidRDefault="009B2A6D" w:rsidP="009B2A6D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6D">
        <w:rPr>
          <w:rFonts w:ascii="Calibri" w:eastAsia="Times New Roman" w:hAnsi="Calibri" w:cs="Calibri"/>
          <w:color w:val="000000"/>
          <w:lang w:eastAsia="pl-PL"/>
        </w:rPr>
        <w:t>Podczas tej lekcji cofniemy się do czasów Starego Testamentu i Ludu Wybranego. Poznamy wydarzenie, które miało miejsce nad rzeką Jordan przed narodzeniem Jezusa.</w:t>
      </w:r>
    </w:p>
    <w:p w14:paraId="1329C0DB" w14:textId="77777777" w:rsidR="009B2A6D" w:rsidRPr="009B2A6D" w:rsidRDefault="009B2A6D" w:rsidP="009B2A6D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6D">
        <w:rPr>
          <w:rFonts w:ascii="Calibri" w:eastAsia="Times New Roman" w:hAnsi="Calibri" w:cs="Calibri"/>
          <w:color w:val="000000"/>
          <w:lang w:eastAsia="pl-PL"/>
        </w:rPr>
        <w:t>Wykonaj poniższe polecenia.</w:t>
      </w:r>
    </w:p>
    <w:p w14:paraId="43D843B0" w14:textId="6539B103" w:rsidR="009B2A6D" w:rsidRPr="009B2A6D" w:rsidRDefault="009B2A6D" w:rsidP="009B2A6D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6D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lastRenderedPageBreak/>
        <w:drawing>
          <wp:inline distT="0" distB="0" distL="0" distR="0" wp14:anchorId="07B1C0EC" wp14:editId="6AC93B00">
            <wp:extent cx="2377440" cy="3467556"/>
            <wp:effectExtent l="0" t="0" r="381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363" cy="347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97E45" w14:textId="66409358" w:rsidR="009B2A6D" w:rsidRPr="009B2A6D" w:rsidRDefault="009B2A6D" w:rsidP="009B2A6D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6D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 wp14:anchorId="4942C572" wp14:editId="4CAF224F">
            <wp:extent cx="2522220" cy="1839674"/>
            <wp:effectExtent l="0" t="0" r="0" b="825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411" cy="184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7415B" w14:textId="77777777" w:rsidR="009B2A6D" w:rsidRPr="00757C9D" w:rsidRDefault="009B2A6D" w:rsidP="00F70084">
      <w:pPr>
        <w:spacing w:after="200" w:line="240" w:lineRule="auto"/>
        <w:ind w:firstLine="0"/>
        <w:jc w:val="lef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A9062E7" w14:textId="5B635808" w:rsidR="00F70084" w:rsidRDefault="00F70084" w:rsidP="00F70084">
      <w:pPr>
        <w:spacing w:after="200" w:line="240" w:lineRule="auto"/>
        <w:ind w:left="357" w:hanging="357"/>
        <w:jc w:val="left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623B62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HIPOTERAPIA </w:t>
      </w:r>
    </w:p>
    <w:p w14:paraId="6EB2C6FE" w14:textId="77777777" w:rsidR="00813430" w:rsidRPr="00813430" w:rsidRDefault="00813430" w:rsidP="00813430">
      <w:pPr>
        <w:spacing w:after="200" w:line="240" w:lineRule="auto"/>
        <w:ind w:left="357" w:hanging="357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1343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Proszę otworzyć podany link i wykonać zadania dotyczące konia.</w:t>
      </w:r>
    </w:p>
    <w:p w14:paraId="5B88E599" w14:textId="77777777" w:rsidR="00813430" w:rsidRPr="00813430" w:rsidRDefault="00813430" w:rsidP="00813430">
      <w:pPr>
        <w:spacing w:after="200" w:line="240" w:lineRule="auto"/>
        <w:ind w:left="357" w:hanging="357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1343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POWODZENIA!!!</w:t>
      </w:r>
    </w:p>
    <w:p w14:paraId="2DDD0B01" w14:textId="77777777" w:rsidR="00813430" w:rsidRPr="00813430" w:rsidRDefault="00813430" w:rsidP="00813430">
      <w:pPr>
        <w:spacing w:after="200" w:line="240" w:lineRule="auto"/>
        <w:ind w:left="357" w:hanging="357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D3520FF" w14:textId="46145C38" w:rsidR="00187B24" w:rsidRPr="00623B62" w:rsidRDefault="00787452" w:rsidP="00813430">
      <w:pPr>
        <w:spacing w:after="200" w:line="240" w:lineRule="auto"/>
        <w:ind w:left="357" w:hanging="357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hyperlink r:id="rId12" w:history="1">
        <w:r w:rsidR="00813430" w:rsidRPr="008348FE">
          <w:rPr>
            <w:rStyle w:val="Hipercze"/>
            <w:rFonts w:ascii="Times New Roman" w:eastAsia="Times New Roman" w:hAnsi="Times New Roman" w:cs="Times New Roman"/>
            <w:b/>
            <w:sz w:val="20"/>
            <w:szCs w:val="20"/>
            <w:lang w:eastAsia="pl-PL"/>
          </w:rPr>
          <w:t>https://wordwall.net/pl/resource/12979028</w:t>
        </w:r>
      </w:hyperlink>
      <w:r w:rsidR="0081343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14:paraId="46761D81" w14:textId="77777777" w:rsidR="00187B24" w:rsidRPr="00187B24" w:rsidRDefault="00187B24" w:rsidP="00187B24">
      <w:pPr>
        <w:spacing w:after="2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REWALIDACJA</w:t>
      </w:r>
    </w:p>
    <w:p w14:paraId="2B24AA6D" w14:textId="77777777" w:rsidR="00187B24" w:rsidRDefault="00187B24" w:rsidP="00187B24">
      <w:pPr>
        <w:spacing w:after="20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Temat: Rozwijanie spostrzegawczości i percepcji wzrokowej - łączenie ze sobą identycznych kostek, rysowanie według wzoru. </w:t>
      </w:r>
    </w:p>
    <w:p w14:paraId="7590D777" w14:textId="52A8A73D" w:rsidR="005F64FF" w:rsidRPr="00187B24" w:rsidRDefault="00187B24" w:rsidP="00187B24">
      <w:pPr>
        <w:spacing w:after="20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B2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187B2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pl-PL"/>
        </w:rPr>
        <w:drawing>
          <wp:inline distT="0" distB="0" distL="0" distR="0" wp14:anchorId="42C461E6" wp14:editId="3B123EE3">
            <wp:extent cx="1790700" cy="2151533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239" cy="216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B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7B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7B2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pl-PL"/>
        </w:rPr>
        <w:drawing>
          <wp:inline distT="0" distB="0" distL="0" distR="0" wp14:anchorId="02EC834F" wp14:editId="4B677794">
            <wp:extent cx="1714500" cy="2131603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34" cy="214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B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5F64FF" w:rsidRPr="00187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33E4A"/>
    <w:multiLevelType w:val="multilevel"/>
    <w:tmpl w:val="B420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DB43C5"/>
    <w:multiLevelType w:val="multilevel"/>
    <w:tmpl w:val="51964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A15601"/>
    <w:multiLevelType w:val="multilevel"/>
    <w:tmpl w:val="7340D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4B533B"/>
    <w:multiLevelType w:val="multilevel"/>
    <w:tmpl w:val="9AA4E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3F723B"/>
    <w:multiLevelType w:val="multilevel"/>
    <w:tmpl w:val="3F449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8231C2"/>
    <w:multiLevelType w:val="multilevel"/>
    <w:tmpl w:val="429A9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E62F08"/>
    <w:multiLevelType w:val="multilevel"/>
    <w:tmpl w:val="14BCE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A5"/>
    <w:rsid w:val="000845FF"/>
    <w:rsid w:val="00187B24"/>
    <w:rsid w:val="002A5C47"/>
    <w:rsid w:val="003E1F6D"/>
    <w:rsid w:val="00501ACA"/>
    <w:rsid w:val="00506DF2"/>
    <w:rsid w:val="005F64FF"/>
    <w:rsid w:val="0061182E"/>
    <w:rsid w:val="00623B62"/>
    <w:rsid w:val="007547BF"/>
    <w:rsid w:val="00757C9D"/>
    <w:rsid w:val="00787452"/>
    <w:rsid w:val="00813430"/>
    <w:rsid w:val="009B2A6D"/>
    <w:rsid w:val="009F1E39"/>
    <w:rsid w:val="00E259A5"/>
    <w:rsid w:val="00F7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2DE7"/>
  <w15:chartTrackingRefBased/>
  <w15:docId w15:val="{F0B28DEA-C6E0-4508-A054-F7563852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084"/>
    <w:pPr>
      <w:spacing w:after="0" w:line="360" w:lineRule="auto"/>
      <w:ind w:firstLine="709"/>
      <w:jc w:val="both"/>
    </w:pPr>
  </w:style>
  <w:style w:type="paragraph" w:styleId="Nagwek1">
    <w:name w:val="heading 1"/>
    <w:basedOn w:val="Normalny"/>
    <w:link w:val="Nagwek1Znak"/>
    <w:uiPriority w:val="9"/>
    <w:qFormat/>
    <w:rsid w:val="000845FF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845FF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A5C4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A5C47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845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845F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3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7EAgPJtqZU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soswry@wp.pl" TargetMode="External"/><Relationship Id="rId12" Type="http://schemas.openxmlformats.org/officeDocument/2006/relationships/hyperlink" Target="https://wordwall.net/pl/resource/1297902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pracowania.pl/opracowania/biologia/choroby-cywilizacyjne-i-spoleczne,oid,1346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zpe.gov.pl/a/co-czuje-dusza/DKJdFheVb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16</cp:revision>
  <dcterms:created xsi:type="dcterms:W3CDTF">2021-11-22T17:51:00Z</dcterms:created>
  <dcterms:modified xsi:type="dcterms:W3CDTF">2021-11-30T08:11:00Z</dcterms:modified>
</cp:coreProperties>
</file>